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A24DF3" w14:textId="1D17AE9A" w:rsidR="00B34509" w:rsidRPr="00C42B18" w:rsidRDefault="00B34509" w:rsidP="00C42B18">
      <w:pPr>
        <w:pStyle w:val="a7"/>
      </w:pPr>
      <w:r w:rsidRPr="00C42B18">
        <w:t>Paper Template for Optical Wireless and Fiber Power Transmission Conference</w:t>
      </w:r>
    </w:p>
    <w:p w14:paraId="4E954F53" w14:textId="77777777" w:rsidR="00B34509" w:rsidRPr="00C42B18" w:rsidRDefault="00B34509" w:rsidP="00C42B18">
      <w:pPr>
        <w:pStyle w:val="a7"/>
      </w:pPr>
      <w:r w:rsidRPr="00C42B18">
        <w:t>Title using Bolded Times New Roman, 14-point size and Centered</w:t>
      </w:r>
    </w:p>
    <w:p w14:paraId="5110FA25" w14:textId="77777777" w:rsidR="00B34509" w:rsidRPr="003C6D2A" w:rsidRDefault="00B34509" w:rsidP="00B74116">
      <w:pPr>
        <w:spacing w:beforeLines="100" w:before="240"/>
        <w:jc w:val="center"/>
        <w:rPr>
          <w:sz w:val="18"/>
        </w:rPr>
      </w:pPr>
      <w:r w:rsidRPr="003C6D2A">
        <w:rPr>
          <w:sz w:val="18"/>
        </w:rPr>
        <w:t xml:space="preserve">Author Name </w:t>
      </w:r>
      <w:r w:rsidRPr="003C6D2A">
        <w:rPr>
          <w:sz w:val="18"/>
          <w:vertAlign w:val="superscript"/>
        </w:rPr>
        <w:t>1)</w:t>
      </w:r>
      <w:r w:rsidRPr="003C6D2A">
        <w:rPr>
          <w:sz w:val="18"/>
        </w:rPr>
        <w:t xml:space="preserve">, </w:t>
      </w:r>
      <w:r w:rsidR="00B74116">
        <w:rPr>
          <w:sz w:val="18"/>
        </w:rPr>
        <w:t>A</w:t>
      </w:r>
      <w:r w:rsidRPr="003C6D2A">
        <w:rPr>
          <w:sz w:val="18"/>
        </w:rPr>
        <w:t>uthor</w:t>
      </w:r>
      <w:r w:rsidR="00B74116">
        <w:rPr>
          <w:sz w:val="18"/>
        </w:rPr>
        <w:t xml:space="preserve"> Name</w:t>
      </w:r>
      <w:r w:rsidRPr="003C6D2A">
        <w:rPr>
          <w:sz w:val="18"/>
        </w:rPr>
        <w:t xml:space="preserve"> </w:t>
      </w:r>
      <w:r w:rsidRPr="003C6D2A">
        <w:rPr>
          <w:sz w:val="18"/>
          <w:vertAlign w:val="superscript"/>
        </w:rPr>
        <w:t>2)</w:t>
      </w:r>
      <w:r w:rsidRPr="003C6D2A">
        <w:rPr>
          <w:sz w:val="18"/>
        </w:rPr>
        <w:t xml:space="preserve">, and </w:t>
      </w:r>
      <w:r w:rsidR="00B74116">
        <w:rPr>
          <w:sz w:val="18"/>
        </w:rPr>
        <w:t>A</w:t>
      </w:r>
      <w:r w:rsidRPr="003C6D2A">
        <w:rPr>
          <w:sz w:val="18"/>
        </w:rPr>
        <w:t>uthor</w:t>
      </w:r>
      <w:r w:rsidR="00B74116">
        <w:rPr>
          <w:sz w:val="18"/>
        </w:rPr>
        <w:t xml:space="preserve"> Name</w:t>
      </w:r>
      <w:r w:rsidRPr="003C6D2A">
        <w:rPr>
          <w:sz w:val="18"/>
        </w:rPr>
        <w:t xml:space="preserve"> </w:t>
      </w:r>
      <w:r w:rsidRPr="003C6D2A">
        <w:rPr>
          <w:sz w:val="18"/>
          <w:vertAlign w:val="superscript"/>
        </w:rPr>
        <w:t>3)</w:t>
      </w:r>
    </w:p>
    <w:p w14:paraId="135932DD" w14:textId="77777777" w:rsidR="00B34509" w:rsidRPr="003C6D2A" w:rsidRDefault="00B34509" w:rsidP="003C6D2A">
      <w:pPr>
        <w:jc w:val="center"/>
        <w:rPr>
          <w:sz w:val="18"/>
        </w:rPr>
      </w:pPr>
      <w:r w:rsidRPr="003C6D2A">
        <w:rPr>
          <w:sz w:val="18"/>
          <w:vertAlign w:val="superscript"/>
        </w:rPr>
        <w:t>1)</w:t>
      </w:r>
      <w:r w:rsidRPr="003C6D2A">
        <w:rPr>
          <w:sz w:val="18"/>
        </w:rPr>
        <w:t xml:space="preserve"> Affiliation, full </w:t>
      </w:r>
      <w:r w:rsidR="00B74116">
        <w:rPr>
          <w:sz w:val="18"/>
        </w:rPr>
        <w:t xml:space="preserve">mailing </w:t>
      </w:r>
      <w:r w:rsidRPr="003C6D2A">
        <w:rPr>
          <w:sz w:val="18"/>
        </w:rPr>
        <w:t>address</w:t>
      </w:r>
    </w:p>
    <w:p w14:paraId="6000FE75" w14:textId="77777777" w:rsidR="00B34509" w:rsidRDefault="00B34509" w:rsidP="003C6D2A">
      <w:pPr>
        <w:jc w:val="center"/>
        <w:rPr>
          <w:sz w:val="18"/>
        </w:rPr>
      </w:pPr>
      <w:r w:rsidRPr="003C6D2A">
        <w:rPr>
          <w:sz w:val="18"/>
          <w:vertAlign w:val="superscript"/>
        </w:rPr>
        <w:t>2)</w:t>
      </w:r>
      <w:r w:rsidRPr="003C6D2A">
        <w:rPr>
          <w:sz w:val="18"/>
        </w:rPr>
        <w:t xml:space="preserve"> Affiliation, </w:t>
      </w:r>
      <w:r w:rsidRPr="003C6D2A">
        <w:rPr>
          <w:sz w:val="18"/>
          <w:vertAlign w:val="superscript"/>
        </w:rPr>
        <w:t>3)</w:t>
      </w:r>
      <w:r w:rsidRPr="003C6D2A">
        <w:rPr>
          <w:sz w:val="18"/>
        </w:rPr>
        <w:t xml:space="preserve"> Affiliation</w:t>
      </w:r>
    </w:p>
    <w:p w14:paraId="212EB4DC" w14:textId="77777777" w:rsidR="00D04D91" w:rsidRDefault="00B50FBF" w:rsidP="003C6D2A">
      <w:pPr>
        <w:jc w:val="center"/>
        <w:rPr>
          <w:sz w:val="18"/>
        </w:rPr>
      </w:pPr>
      <w:hyperlink r:id="rId6" w:history="1">
        <w:r w:rsidR="00D04D91" w:rsidRPr="001D1D73">
          <w:rPr>
            <w:rStyle w:val="a9"/>
            <w:sz w:val="18"/>
          </w:rPr>
          <w:t>e-mail@corresponding.author</w:t>
        </w:r>
      </w:hyperlink>
    </w:p>
    <w:p w14:paraId="17DD140C" w14:textId="2F1ECED0" w:rsidR="00EC66B7" w:rsidRDefault="00B34509" w:rsidP="00B74116">
      <w:pPr>
        <w:spacing w:beforeLines="100" w:before="240"/>
        <w:rPr>
          <w:i/>
          <w:sz w:val="18"/>
        </w:rPr>
      </w:pPr>
      <w:r w:rsidRPr="003C6D2A">
        <w:rPr>
          <w:rStyle w:val="Abstract"/>
          <w:b/>
        </w:rPr>
        <w:t>Abstract</w:t>
      </w:r>
      <w:r w:rsidRPr="003C6D2A">
        <w:rPr>
          <w:i/>
          <w:sz w:val="18"/>
        </w:rPr>
        <w:t xml:space="preserve">: Detailed rules for preparing </w:t>
      </w:r>
      <w:r w:rsidR="00036B13">
        <w:rPr>
          <w:i/>
          <w:sz w:val="18"/>
        </w:rPr>
        <w:t>a</w:t>
      </w:r>
      <w:r w:rsidRPr="003C6D2A">
        <w:rPr>
          <w:i/>
          <w:sz w:val="18"/>
        </w:rPr>
        <w:t xml:space="preserve"> </w:t>
      </w:r>
      <w:r w:rsidR="00761B65" w:rsidRPr="00761B65">
        <w:rPr>
          <w:i/>
          <w:color w:val="C00000"/>
          <w:sz w:val="18"/>
        </w:rPr>
        <w:t>2-page</w:t>
      </w:r>
      <w:r w:rsidR="00761B65">
        <w:rPr>
          <w:i/>
          <w:color w:val="C00000"/>
          <w:sz w:val="18"/>
        </w:rPr>
        <w:t>s</w:t>
      </w:r>
      <w:r w:rsidR="00761B65" w:rsidRPr="00761B65">
        <w:rPr>
          <w:i/>
          <w:color w:val="C00000"/>
          <w:sz w:val="18"/>
        </w:rPr>
        <w:t xml:space="preserve"> </w:t>
      </w:r>
      <w:r w:rsidRPr="00761B65">
        <w:rPr>
          <w:i/>
          <w:color w:val="C00000"/>
          <w:sz w:val="18"/>
        </w:rPr>
        <w:t>paper</w:t>
      </w:r>
      <w:r w:rsidRPr="003C6D2A">
        <w:rPr>
          <w:i/>
          <w:sz w:val="18"/>
        </w:rPr>
        <w:t xml:space="preserve"> to </w:t>
      </w:r>
      <w:r w:rsidR="00036B13">
        <w:rPr>
          <w:i/>
          <w:sz w:val="18"/>
        </w:rPr>
        <w:t xml:space="preserve">be </w:t>
      </w:r>
      <w:r w:rsidRPr="003C6D2A">
        <w:rPr>
          <w:i/>
          <w:sz w:val="18"/>
        </w:rPr>
        <w:t>submit</w:t>
      </w:r>
      <w:r w:rsidR="00036B13">
        <w:rPr>
          <w:i/>
          <w:sz w:val="18"/>
        </w:rPr>
        <w:t>ted</w:t>
      </w:r>
      <w:r w:rsidRPr="003C6D2A">
        <w:rPr>
          <w:i/>
          <w:sz w:val="18"/>
        </w:rPr>
        <w:t xml:space="preserve"> to the OWPT conference</w:t>
      </w:r>
      <w:r w:rsidR="00036B13">
        <w:rPr>
          <w:i/>
          <w:sz w:val="18"/>
        </w:rPr>
        <w:t xml:space="preserve"> </w:t>
      </w:r>
      <w:r w:rsidR="00036B13" w:rsidRPr="003C6D2A">
        <w:rPr>
          <w:i/>
          <w:sz w:val="18"/>
        </w:rPr>
        <w:t xml:space="preserve">are </w:t>
      </w:r>
      <w:r w:rsidR="00036B13">
        <w:rPr>
          <w:i/>
          <w:sz w:val="18"/>
        </w:rPr>
        <w:t>presented</w:t>
      </w:r>
      <w:r w:rsidRPr="003C6D2A">
        <w:rPr>
          <w:i/>
          <w:sz w:val="18"/>
        </w:rPr>
        <w:t xml:space="preserve">. The body of </w:t>
      </w:r>
      <w:r w:rsidRPr="00761B65">
        <w:rPr>
          <w:i/>
          <w:sz w:val="18"/>
        </w:rPr>
        <w:t xml:space="preserve">your </w:t>
      </w:r>
      <w:r w:rsidRPr="00761B65">
        <w:rPr>
          <w:i/>
          <w:color w:val="C00000"/>
          <w:sz w:val="18"/>
        </w:rPr>
        <w:t>abstract</w:t>
      </w:r>
      <w:r w:rsidRPr="00761B65">
        <w:rPr>
          <w:i/>
          <w:sz w:val="18"/>
        </w:rPr>
        <w:t xml:space="preserve"> begins here with a limit of </w:t>
      </w:r>
      <w:r w:rsidRPr="00761B65">
        <w:rPr>
          <w:i/>
          <w:color w:val="C00000"/>
          <w:sz w:val="18"/>
        </w:rPr>
        <w:t>80 words</w:t>
      </w:r>
      <w:r w:rsidRPr="00761B65">
        <w:rPr>
          <w:i/>
          <w:sz w:val="18"/>
        </w:rPr>
        <w:t xml:space="preserve">. It should be an explicit summary of the paper </w:t>
      </w:r>
      <w:r w:rsidR="00036B13" w:rsidRPr="00761B65">
        <w:rPr>
          <w:i/>
          <w:sz w:val="18"/>
        </w:rPr>
        <w:t>describing</w:t>
      </w:r>
      <w:r w:rsidRPr="00761B65">
        <w:rPr>
          <w:i/>
          <w:sz w:val="18"/>
        </w:rPr>
        <w:t xml:space="preserve"> the problem</w:t>
      </w:r>
      <w:r w:rsidR="00036B13" w:rsidRPr="00761B65">
        <w:rPr>
          <w:i/>
          <w:sz w:val="18"/>
        </w:rPr>
        <w:t>s</w:t>
      </w:r>
      <w:r w:rsidRPr="00761B65">
        <w:rPr>
          <w:i/>
          <w:sz w:val="18"/>
        </w:rPr>
        <w:t>, method</w:t>
      </w:r>
      <w:r w:rsidR="00036B13" w:rsidRPr="00761B65">
        <w:rPr>
          <w:i/>
          <w:sz w:val="18"/>
        </w:rPr>
        <w:t>s</w:t>
      </w:r>
      <w:r w:rsidRPr="00761B65">
        <w:rPr>
          <w:i/>
          <w:sz w:val="18"/>
        </w:rPr>
        <w:t xml:space="preserve"> used, and ma</w:t>
      </w:r>
      <w:r w:rsidR="00036B13" w:rsidRPr="00761B65">
        <w:rPr>
          <w:i/>
          <w:sz w:val="18"/>
        </w:rPr>
        <w:t>in</w:t>
      </w:r>
      <w:r w:rsidRPr="00761B65">
        <w:rPr>
          <w:i/>
          <w:sz w:val="18"/>
        </w:rPr>
        <w:t xml:space="preserve"> result</w:t>
      </w:r>
      <w:r w:rsidR="00036B13" w:rsidRPr="00761B65">
        <w:rPr>
          <w:i/>
          <w:sz w:val="18"/>
        </w:rPr>
        <w:t>s</w:t>
      </w:r>
      <w:r w:rsidRPr="00761B65">
        <w:rPr>
          <w:i/>
          <w:sz w:val="18"/>
        </w:rPr>
        <w:t xml:space="preserve"> and conclusion</w:t>
      </w:r>
      <w:r w:rsidR="00036B13" w:rsidRPr="00761B65">
        <w:rPr>
          <w:i/>
          <w:sz w:val="18"/>
        </w:rPr>
        <w:t>s</w:t>
      </w:r>
      <w:r w:rsidRPr="00761B65">
        <w:rPr>
          <w:i/>
          <w:sz w:val="18"/>
        </w:rPr>
        <w:t>. It should also includ</w:t>
      </w:r>
      <w:r w:rsidRPr="003C6D2A">
        <w:rPr>
          <w:i/>
          <w:sz w:val="18"/>
        </w:rPr>
        <w:t>e relevant keywords that would allow it to be found in computer search</w:t>
      </w:r>
      <w:r w:rsidR="00036B13">
        <w:rPr>
          <w:i/>
          <w:sz w:val="18"/>
        </w:rPr>
        <w:t>es</w:t>
      </w:r>
      <w:r w:rsidRPr="003C6D2A">
        <w:rPr>
          <w:i/>
          <w:sz w:val="18"/>
        </w:rPr>
        <w:t xml:space="preserve">. Do not </w:t>
      </w:r>
      <w:r w:rsidR="00036B13">
        <w:rPr>
          <w:i/>
          <w:sz w:val="18"/>
        </w:rPr>
        <w:t>contain</w:t>
      </w:r>
      <w:r w:rsidRPr="003C6D2A">
        <w:rPr>
          <w:i/>
          <w:sz w:val="18"/>
        </w:rPr>
        <w:t xml:space="preserve"> scientific or engineering symbols, acronyms, bullets or lists in the abstract.</w:t>
      </w:r>
    </w:p>
    <w:p w14:paraId="1756C5B6" w14:textId="77777777" w:rsidR="00711CA6" w:rsidRPr="00711CA6" w:rsidRDefault="00711CA6" w:rsidP="005C2A24">
      <w:pPr>
        <w:spacing w:afterLines="50" w:after="120"/>
      </w:pPr>
    </w:p>
    <w:p w14:paraId="4F51FB2C" w14:textId="77777777" w:rsidR="00711CA6" w:rsidRPr="00711CA6" w:rsidRDefault="00711CA6" w:rsidP="005C2A24">
      <w:pPr>
        <w:spacing w:afterLines="50" w:after="120"/>
        <w:sectPr w:rsidR="00711CA6" w:rsidRPr="00711CA6" w:rsidSect="00711CA6">
          <w:headerReference w:type="default" r:id="rId7"/>
          <w:pgSz w:w="11906" w:h="16838" w:code="9"/>
          <w:pgMar w:top="1985" w:right="1134" w:bottom="1418" w:left="1134" w:header="851" w:footer="992" w:gutter="0"/>
          <w:cols w:space="425"/>
          <w:docGrid w:linePitch="360"/>
        </w:sectPr>
      </w:pPr>
    </w:p>
    <w:p w14:paraId="171DAF10" w14:textId="77777777" w:rsidR="00711CA6" w:rsidRPr="00C42B18" w:rsidRDefault="00711CA6" w:rsidP="00C42B18">
      <w:pPr>
        <w:pStyle w:val="1"/>
      </w:pPr>
      <w:r w:rsidRPr="00C42B18">
        <w:t>1. Introduction</w:t>
      </w:r>
    </w:p>
    <w:p w14:paraId="68D1B7C0" w14:textId="66E13232" w:rsidR="00711CA6" w:rsidRDefault="00A17DBB" w:rsidP="00C42B18">
      <w:r>
        <w:t>Please prepare 2-pages</w:t>
      </w:r>
      <w:r w:rsidR="00761B65">
        <w:t xml:space="preserve"> paper. </w:t>
      </w:r>
      <w:r w:rsidR="00711CA6" w:rsidRPr="00C42B18">
        <w:t xml:space="preserve">A template is a set of styles and page layout settings that determine the appearance of a document. Since there is no typesetting or copy-editing for </w:t>
      </w:r>
      <w:r w:rsidR="003566A6">
        <w:t>this paper</w:t>
      </w:r>
      <w:r w:rsidR="00711CA6" w:rsidRPr="00C42B18">
        <w:t xml:space="preserve">, </w:t>
      </w:r>
      <w:r w:rsidR="00036B13">
        <w:t xml:space="preserve">it is important </w:t>
      </w:r>
      <w:r w:rsidR="003626C4">
        <w:t>to</w:t>
      </w:r>
      <w:r w:rsidR="00711CA6" w:rsidRPr="00C42B18">
        <w:t xml:space="preserve"> use this style guide to provid</w:t>
      </w:r>
      <w:r w:rsidR="003626C4">
        <w:t xml:space="preserve">e </w:t>
      </w:r>
      <w:r w:rsidR="00711CA6" w:rsidRPr="00C42B18">
        <w:t>a consistent appearance.</w:t>
      </w:r>
    </w:p>
    <w:p w14:paraId="508330C4" w14:textId="77777777" w:rsidR="00711CA6" w:rsidRPr="00B87733" w:rsidRDefault="00711CA6" w:rsidP="00C42B18">
      <w:pPr>
        <w:pStyle w:val="1"/>
      </w:pPr>
      <w:r w:rsidRPr="00B87733">
        <w:t>2. Title section</w:t>
      </w:r>
    </w:p>
    <w:p w14:paraId="53F2BE3F" w14:textId="06A2968F" w:rsidR="00711CA6" w:rsidRDefault="00711CA6" w:rsidP="00C42B18">
      <w:r w:rsidRPr="00C42B18">
        <w:t xml:space="preserve">Paper size should be 21 cm x 29.7 cm </w:t>
      </w:r>
      <w:r w:rsidR="00761B65">
        <w:t>(</w:t>
      </w:r>
      <w:r w:rsidRPr="00C42B18">
        <w:t>A4</w:t>
      </w:r>
      <w:r w:rsidR="00761B65">
        <w:t>)</w:t>
      </w:r>
      <w:r w:rsidRPr="00C42B18">
        <w:t xml:space="preserve"> or 8.5 in. x 11 in. </w:t>
      </w:r>
      <w:r w:rsidR="00761B65">
        <w:t>(</w:t>
      </w:r>
      <w:r w:rsidRPr="00C42B18">
        <w:t>US letter</w:t>
      </w:r>
      <w:r w:rsidR="00761B65">
        <w:t>)</w:t>
      </w:r>
      <w:r w:rsidRPr="00C42B18">
        <w:t xml:space="preserve"> size. </w:t>
      </w:r>
      <w:r w:rsidR="003626C4">
        <w:t>Set the m</w:t>
      </w:r>
      <w:r w:rsidRPr="00C42B18">
        <w:t xml:space="preserve">argins </w:t>
      </w:r>
      <w:r w:rsidR="003626C4">
        <w:t>to</w:t>
      </w:r>
      <w:r w:rsidRPr="00C42B18">
        <w:t xml:space="preserve"> a 3.5 cm top, a 2.5 cm bottom, and a 2 cm left and right. </w:t>
      </w:r>
      <w:r w:rsidR="00A17DBB" w:rsidRPr="00A17DBB">
        <w:t>Page length should be 2 pages</w:t>
      </w:r>
      <w:r w:rsidR="00A17DBB">
        <w:t xml:space="preserve"> and</w:t>
      </w:r>
      <w:r w:rsidR="00A17DBB" w:rsidRPr="00A17DBB">
        <w:t xml:space="preserve"> </w:t>
      </w:r>
      <w:r w:rsidR="00A17DBB">
        <w:t>o</w:t>
      </w:r>
      <w:r w:rsidRPr="00C42B18">
        <w:t>verlengthened manuscripts are not accepted. The font should be Times New Roman.</w:t>
      </w:r>
    </w:p>
    <w:p w14:paraId="22795812" w14:textId="77777777" w:rsidR="00711CA6" w:rsidRPr="00C42B18" w:rsidRDefault="00711CA6" w:rsidP="00C42B18">
      <w:pPr>
        <w:pStyle w:val="2"/>
      </w:pPr>
      <w:r w:rsidRPr="00C42B18">
        <w:t>2.1 Title</w:t>
      </w:r>
    </w:p>
    <w:p w14:paraId="24347492" w14:textId="1771CBAA" w:rsidR="00711CA6" w:rsidRPr="00C42B18" w:rsidRDefault="00711CA6" w:rsidP="00C42B18">
      <w:r w:rsidRPr="00C42B18">
        <w:t xml:space="preserve">Center the title. Capitalize </w:t>
      </w:r>
      <w:r w:rsidR="003626C4">
        <w:t xml:space="preserve">the </w:t>
      </w:r>
      <w:r w:rsidRPr="00C42B18">
        <w:t xml:space="preserve">first letters of all nouns, pronouns, adjectives, verbs, and adverbs. </w:t>
      </w:r>
      <w:r w:rsidR="003626C4">
        <w:t>T</w:t>
      </w:r>
      <w:r w:rsidRPr="00C42B18">
        <w:t>itle should be 14 pt.</w:t>
      </w:r>
      <w:r w:rsidR="003566A6">
        <w:t xml:space="preserve"> and</w:t>
      </w:r>
      <w:r w:rsidRPr="00C42B18">
        <w:t xml:space="preserve"> bold font.</w:t>
      </w:r>
    </w:p>
    <w:p w14:paraId="0B68CA34" w14:textId="2C15DAC3" w:rsidR="00711CA6" w:rsidRPr="00B87733" w:rsidRDefault="00711CA6" w:rsidP="00C42B18">
      <w:pPr>
        <w:pStyle w:val="2"/>
      </w:pPr>
      <w:r w:rsidRPr="00B87733">
        <w:t>2.2 Author names</w:t>
      </w:r>
    </w:p>
    <w:p w14:paraId="3271F20D" w14:textId="3F0F6529" w:rsidR="003626C4" w:rsidRPr="00C42B18" w:rsidRDefault="00711CA6" w:rsidP="003626C4">
      <w:r w:rsidRPr="00C42B18">
        <w:t xml:space="preserve">Center author names using 9 pt. Author names should </w:t>
      </w:r>
      <w:r w:rsidR="003626C4">
        <w:t xml:space="preserve">be </w:t>
      </w:r>
      <w:r w:rsidRPr="00C42B18">
        <w:t>appear</w:t>
      </w:r>
      <w:r w:rsidR="003626C4">
        <w:t>ed</w:t>
      </w:r>
      <w:r w:rsidRPr="00C42B18">
        <w:t xml:space="preserve"> as used </w:t>
      </w:r>
      <w:r w:rsidR="003626C4">
        <w:t>in</w:t>
      </w:r>
      <w:r w:rsidRPr="00C42B18">
        <w:t xml:space="preserve"> conventional publication</w:t>
      </w:r>
      <w:r w:rsidR="003626C4">
        <w:t>s</w:t>
      </w:r>
      <w:r w:rsidRPr="00C42B18">
        <w:t xml:space="preserve">, with </w:t>
      </w:r>
      <w:r w:rsidR="003626C4">
        <w:t xml:space="preserve">the </w:t>
      </w:r>
      <w:r w:rsidRPr="00C42B18">
        <w:t xml:space="preserve">first and middle name or initial followed by </w:t>
      </w:r>
      <w:r w:rsidR="003626C4">
        <w:t xml:space="preserve">the </w:t>
      </w:r>
      <w:r w:rsidRPr="00C42B18">
        <w:t xml:space="preserve">surname. Every effort should be made to keep </w:t>
      </w:r>
      <w:r w:rsidR="003626C4">
        <w:t xml:space="preserve">that </w:t>
      </w:r>
      <w:r w:rsidRPr="00C42B18">
        <w:t xml:space="preserve">author names </w:t>
      </w:r>
      <w:r w:rsidR="003626C4">
        <w:t xml:space="preserve">are </w:t>
      </w:r>
      <w:r w:rsidRPr="00C42B18">
        <w:t>consistent from one paper to the next.</w:t>
      </w:r>
    </w:p>
    <w:p w14:paraId="02AC7EB7" w14:textId="77777777" w:rsidR="00711CA6" w:rsidRPr="00B87733" w:rsidRDefault="00711CA6" w:rsidP="00C42B18">
      <w:pPr>
        <w:pStyle w:val="2"/>
      </w:pPr>
      <w:r w:rsidRPr="00B87733">
        <w:t>2.3 Author affiliation</w:t>
      </w:r>
    </w:p>
    <w:p w14:paraId="2E85E608" w14:textId="31250F21" w:rsidR="00711CA6" w:rsidRDefault="00711CA6" w:rsidP="00C42B18">
      <w:r w:rsidRPr="00C42B18">
        <w:t>Center author</w:t>
      </w:r>
      <w:r w:rsidR="003626C4">
        <w:t>’s</w:t>
      </w:r>
      <w:r w:rsidRPr="00C42B18">
        <w:t xml:space="preserve"> affiliation using 9 pt. Affiliations should follow the format: division, organization, </w:t>
      </w:r>
      <w:r w:rsidR="003626C4">
        <w:t xml:space="preserve">and </w:t>
      </w:r>
      <w:r w:rsidRPr="00C42B18">
        <w:t xml:space="preserve">address. </w:t>
      </w:r>
      <w:r w:rsidR="003626C4">
        <w:t>Do not use a</w:t>
      </w:r>
      <w:r w:rsidRPr="00C42B18">
        <w:t xml:space="preserve">bbreviations. If multiple authors have the same affiliation, one affiliation </w:t>
      </w:r>
      <w:r w:rsidR="003626C4">
        <w:t xml:space="preserve">list </w:t>
      </w:r>
      <w:r w:rsidRPr="00C42B18">
        <w:t xml:space="preserve">should be used, </w:t>
      </w:r>
      <w:r w:rsidR="003626C4">
        <w:t xml:space="preserve">with </w:t>
      </w:r>
      <w:r w:rsidRPr="00C42B18">
        <w:t xml:space="preserve">the full list of authors on the line above. Center e-mail address of the corresponding author </w:t>
      </w:r>
      <w:r w:rsidR="003626C4">
        <w:t>on</w:t>
      </w:r>
      <w:r w:rsidRPr="00C42B18">
        <w:t xml:space="preserve"> the last line.</w:t>
      </w:r>
    </w:p>
    <w:p w14:paraId="61D6998C" w14:textId="77777777" w:rsidR="00711CA6" w:rsidRPr="00B87733" w:rsidRDefault="00711CA6" w:rsidP="00C42B18">
      <w:pPr>
        <w:pStyle w:val="2"/>
      </w:pPr>
      <w:r w:rsidRPr="00B87733">
        <w:t>2.4 Abstract</w:t>
      </w:r>
    </w:p>
    <w:p w14:paraId="00CD7C23" w14:textId="79E96A15" w:rsidR="00711CA6" w:rsidRDefault="00711CA6" w:rsidP="00C42B18">
      <w:r w:rsidRPr="00C42B18">
        <w:t xml:space="preserve">Begin the section with the word “Abstract” in </w:t>
      </w:r>
      <w:r w:rsidR="00AD24DB">
        <w:t>I</w:t>
      </w:r>
      <w:r w:rsidRPr="00C42B18">
        <w:t>talic</w:t>
      </w:r>
      <w:r w:rsidR="00AD24DB">
        <w:t>-bold</w:t>
      </w:r>
      <w:r w:rsidRPr="00C42B18">
        <w:t xml:space="preserve"> font</w:t>
      </w:r>
      <w:r w:rsidR="001456E9">
        <w:t>,</w:t>
      </w:r>
      <w:r w:rsidRPr="00C42B18">
        <w:t xml:space="preserve"> followed by a colon. </w:t>
      </w:r>
      <w:r w:rsidR="001456E9">
        <w:t>The f</w:t>
      </w:r>
      <w:r w:rsidRPr="00C42B18">
        <w:t xml:space="preserve">ont size should be 9 pt. The abstract should be </w:t>
      </w:r>
      <w:r w:rsidR="001456E9" w:rsidRPr="001456E9">
        <w:t>an explicit summary of the paper describing the problems, methods used, and main results and conclusions.</w:t>
      </w:r>
      <w:r w:rsidRPr="00C42B18">
        <w:t xml:space="preserve"> </w:t>
      </w:r>
      <w:r w:rsidR="001456E9" w:rsidRPr="001456E9">
        <w:t xml:space="preserve">It should also include relevant keywords that would allow it to be found in computer searches. </w:t>
      </w:r>
      <w:r w:rsidRPr="00C42B18">
        <w:t xml:space="preserve">If </w:t>
      </w:r>
      <w:r w:rsidR="001456E9">
        <w:t>a</w:t>
      </w:r>
      <w:r w:rsidRPr="00C42B18">
        <w:t xml:space="preserve"> work of another author is cited in the abstract, a separate citation should be included in the body of the text. </w:t>
      </w:r>
      <w:r w:rsidR="001456E9" w:rsidRPr="001456E9">
        <w:t>Do not contain scientific or engineering symbols, acronyms, bullets or lists in the abstract.</w:t>
      </w:r>
      <w:r w:rsidRPr="00C42B18">
        <w:t xml:space="preserve"> Be sure to adhere to the word limitation of 80 words</w:t>
      </w:r>
      <w:r w:rsidR="001456E9">
        <w:t>.</w:t>
      </w:r>
      <w:r w:rsidRPr="00C42B18">
        <w:t xml:space="preserve"> </w:t>
      </w:r>
      <w:r w:rsidR="001456E9">
        <w:t>T</w:t>
      </w:r>
      <w:r w:rsidRPr="00C42B18">
        <w:t>he program committee may arbitrarily shorten abstracts that are longer than require</w:t>
      </w:r>
      <w:r w:rsidR="001456E9">
        <w:t>d</w:t>
      </w:r>
      <w:r w:rsidRPr="00C42B18">
        <w:t>.</w:t>
      </w:r>
    </w:p>
    <w:p w14:paraId="25B55FE6" w14:textId="77777777" w:rsidR="00711CA6" w:rsidRPr="00B87733" w:rsidRDefault="00711CA6" w:rsidP="00C42B18">
      <w:pPr>
        <w:pStyle w:val="1"/>
      </w:pPr>
      <w:r w:rsidRPr="00B87733">
        <w:t>3. Main text</w:t>
      </w:r>
    </w:p>
    <w:p w14:paraId="3A2CB7D9" w14:textId="52567182" w:rsidR="00711CA6" w:rsidRPr="00C42B18" w:rsidRDefault="00B64DB4" w:rsidP="00C42B18">
      <w:r>
        <w:t>The</w:t>
      </w:r>
      <w:r w:rsidRPr="00B87733">
        <w:t xml:space="preserve"> paper should be set in two-column format. The font size should be 10 pt.</w:t>
      </w:r>
      <w:r>
        <w:t xml:space="preserve"> </w:t>
      </w:r>
      <w:r w:rsidR="00711CA6" w:rsidRPr="00C42B18">
        <w:t xml:space="preserve">The first line of the first paragraph of a section or subsection should </w:t>
      </w:r>
      <w:r>
        <w:t>begin</w:t>
      </w:r>
      <w:r w:rsidR="00711CA6" w:rsidRPr="00C42B18">
        <w:t xml:space="preserve"> </w:t>
      </w:r>
      <w:r>
        <w:t>with left alignment</w:t>
      </w:r>
      <w:r w:rsidR="00711CA6" w:rsidRPr="00C42B18">
        <w:t>.</w:t>
      </w:r>
    </w:p>
    <w:p w14:paraId="6095E0A3" w14:textId="11173097" w:rsidR="00711CA6" w:rsidRPr="00B87733" w:rsidRDefault="00711CA6" w:rsidP="0098694B">
      <w:pPr>
        <w:pStyle w:val="indented05cm"/>
      </w:pPr>
      <w:r w:rsidRPr="00B87733">
        <w:t xml:space="preserve">The first line of </w:t>
      </w:r>
      <w:r w:rsidR="00B64DB4">
        <w:t xml:space="preserve">a </w:t>
      </w:r>
      <w:r w:rsidRPr="00B87733">
        <w:t xml:space="preserve">subsequent paragraph </w:t>
      </w:r>
      <w:r w:rsidR="00B64DB4">
        <w:t>of</w:t>
      </w:r>
      <w:r w:rsidRPr="00B87733">
        <w:t xml:space="preserve"> the section or subsection should be indented 0.5 cm (0.2 in.).</w:t>
      </w:r>
    </w:p>
    <w:p w14:paraId="70D7C120" w14:textId="77777777" w:rsidR="00711CA6" w:rsidRPr="00B87733" w:rsidRDefault="00711CA6" w:rsidP="003C6D2A">
      <w:pPr>
        <w:pStyle w:val="2"/>
      </w:pPr>
      <w:r w:rsidRPr="00B87733">
        <w:t>3.1 First level heading</w:t>
      </w:r>
    </w:p>
    <w:p w14:paraId="2018E8C1" w14:textId="35B11910" w:rsidR="00711CA6" w:rsidRPr="00C42B18" w:rsidRDefault="00B64DB4" w:rsidP="00C42B18">
      <w:r>
        <w:t>L</w:t>
      </w:r>
      <w:r w:rsidR="00711CA6" w:rsidRPr="00C42B18">
        <w:t>eft</w:t>
      </w:r>
      <w:r>
        <w:t xml:space="preserve"> aligned</w:t>
      </w:r>
      <w:r w:rsidR="00711CA6" w:rsidRPr="00C42B18">
        <w:t xml:space="preserve">. Only the first letter </w:t>
      </w:r>
      <w:r>
        <w:t>of the</w:t>
      </w:r>
      <w:r w:rsidR="00711CA6" w:rsidRPr="00C42B18">
        <w:t xml:space="preserve"> heading is capitalized, except for proper names, elements</w:t>
      </w:r>
      <w:r>
        <w:t>,</w:t>
      </w:r>
      <w:r w:rsidR="00711CA6" w:rsidRPr="00C42B18">
        <w:t xml:space="preserve"> and abbreviations. The heading should be 10 pt., Times New Roman, bold font.</w:t>
      </w:r>
    </w:p>
    <w:p w14:paraId="76A5FEF7" w14:textId="77777777" w:rsidR="00711CA6" w:rsidRPr="00B87733" w:rsidRDefault="00711CA6" w:rsidP="003C6D2A">
      <w:pPr>
        <w:pStyle w:val="2"/>
      </w:pPr>
      <w:r w:rsidRPr="00B87733">
        <w:t>3.2 Second level heading</w:t>
      </w:r>
    </w:p>
    <w:p w14:paraId="5B5FA07C" w14:textId="59473D04" w:rsidR="00B64DB4" w:rsidRDefault="00B64DB4" w:rsidP="001456E9">
      <w:r>
        <w:t>L</w:t>
      </w:r>
      <w:r w:rsidRPr="00C42B18">
        <w:t>eft</w:t>
      </w:r>
      <w:r>
        <w:t xml:space="preserve"> aligned</w:t>
      </w:r>
      <w:r w:rsidRPr="00C42B18">
        <w:t xml:space="preserve">. </w:t>
      </w:r>
      <w:r w:rsidR="00711CA6" w:rsidRPr="00C42B18">
        <w:t>Only the first letter in the heading is capitalized, except for proper names, elements</w:t>
      </w:r>
      <w:r>
        <w:t>,</w:t>
      </w:r>
      <w:r w:rsidR="00711CA6" w:rsidRPr="00C42B18">
        <w:t xml:space="preserve"> and abbreviations. The heading should be 10 pt., Times New Roman font.</w:t>
      </w:r>
    </w:p>
    <w:p w14:paraId="1C8BEB79" w14:textId="77777777" w:rsidR="00711CA6" w:rsidRPr="00B87733" w:rsidRDefault="00711CA6" w:rsidP="00C42B18">
      <w:pPr>
        <w:pStyle w:val="1"/>
      </w:pPr>
      <w:r w:rsidRPr="00B87733">
        <w:t>4. Tables</w:t>
      </w:r>
    </w:p>
    <w:p w14:paraId="51D9F574" w14:textId="6680AE4A" w:rsidR="00B64DB4" w:rsidRPr="00C42B18" w:rsidRDefault="00B64DB4" w:rsidP="00B64DB4">
      <w:r>
        <w:t>The t</w:t>
      </w:r>
      <w:r w:rsidR="00711CA6" w:rsidRPr="00C42B18">
        <w:t xml:space="preserve">able should be centered </w:t>
      </w:r>
      <w:r>
        <w:t>on</w:t>
      </w:r>
      <w:r w:rsidR="00711CA6" w:rsidRPr="00C42B18">
        <w:t xml:space="preserve"> </w:t>
      </w:r>
      <w:r>
        <w:t>the</w:t>
      </w:r>
      <w:r w:rsidR="00711CA6" w:rsidRPr="00C42B18">
        <w:t xml:space="preserve"> column and </w:t>
      </w:r>
      <w:r>
        <w:t xml:space="preserve">sequentially </w:t>
      </w:r>
      <w:r w:rsidR="00711CA6" w:rsidRPr="00C42B18">
        <w:t>numbered. The table heading should be centered above the table</w:t>
      </w:r>
      <w:r w:rsidR="009076D8" w:rsidRPr="00C42B18">
        <w:t xml:space="preserve"> with 9 pt. font</w:t>
      </w:r>
      <w:r w:rsidR="00711CA6" w:rsidRPr="00C42B18">
        <w:t xml:space="preserve">. </w:t>
      </w:r>
      <w:r w:rsidR="00CC22E4" w:rsidRPr="00CC22E4">
        <w:t xml:space="preserve">If it exceeds one line, the </w:t>
      </w:r>
      <w:r w:rsidR="00CC22E4">
        <w:t>heading</w:t>
      </w:r>
      <w:r w:rsidR="00CC22E4" w:rsidRPr="00CC22E4">
        <w:t xml:space="preserve"> should be left </w:t>
      </w:r>
      <w:r>
        <w:t xml:space="preserve">aligned </w:t>
      </w:r>
      <w:r w:rsidR="00CC22E4" w:rsidRPr="00CC22E4">
        <w:t>to the column edge with</w:t>
      </w:r>
      <w:r>
        <w:t>out</w:t>
      </w:r>
      <w:r w:rsidR="00CC22E4" w:rsidRPr="00CC22E4">
        <w:t xml:space="preserve"> </w:t>
      </w:r>
      <w:r>
        <w:t>any</w:t>
      </w:r>
      <w:r w:rsidR="00CC22E4" w:rsidRPr="00CC22E4">
        <w:t xml:space="preserve"> margin.</w:t>
      </w:r>
      <w:r w:rsidR="00CC22E4">
        <w:t xml:space="preserve"> </w:t>
      </w:r>
      <w:r w:rsidR="00711CA6" w:rsidRPr="00C42B18">
        <w:t xml:space="preserve">Allocate </w:t>
      </w:r>
      <w:r>
        <w:t xml:space="preserve">a </w:t>
      </w:r>
      <w:r w:rsidR="00711CA6" w:rsidRPr="00C42B18">
        <w:t>table as close as possible to the cited text.</w:t>
      </w:r>
    </w:p>
    <w:p w14:paraId="14E770E3" w14:textId="77777777" w:rsidR="00EA4410" w:rsidRPr="00215570" w:rsidRDefault="00EA4410" w:rsidP="00C42B18"/>
    <w:p w14:paraId="0DE26B04" w14:textId="77777777" w:rsidR="00EA4410" w:rsidRPr="003C6D2A" w:rsidRDefault="00EA4410" w:rsidP="003C6D2A">
      <w:pPr>
        <w:spacing w:afterLines="50" w:after="120"/>
        <w:jc w:val="center"/>
        <w:rPr>
          <w:sz w:val="18"/>
        </w:rPr>
      </w:pPr>
      <w:r w:rsidRPr="003C6D2A">
        <w:rPr>
          <w:sz w:val="18"/>
        </w:rPr>
        <w:t xml:space="preserve">Table 1. </w:t>
      </w:r>
      <w:r w:rsidRPr="003C6D2A">
        <w:rPr>
          <w:rFonts w:hint="eastAsia"/>
          <w:sz w:val="18"/>
        </w:rPr>
        <w:t>M</w:t>
      </w:r>
      <w:r w:rsidRPr="003C6D2A">
        <w:rPr>
          <w:sz w:val="18"/>
        </w:rPr>
        <w:t>inimum</w:t>
      </w:r>
      <w:r w:rsidRPr="003C6D2A">
        <w:rPr>
          <w:rFonts w:hint="eastAsia"/>
          <w:sz w:val="18"/>
        </w:rPr>
        <w:t xml:space="preserve"> and</w:t>
      </w:r>
      <w:r w:rsidRPr="003C6D2A">
        <w:rPr>
          <w:sz w:val="18"/>
        </w:rPr>
        <w:t xml:space="preserve"> maximum values of </w:t>
      </w:r>
      <w:r w:rsidRPr="00D04D91">
        <w:rPr>
          <w:i/>
          <w:sz w:val="18"/>
        </w:rPr>
        <w:t>κ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63"/>
        <w:gridCol w:w="1063"/>
        <w:gridCol w:w="1063"/>
      </w:tblGrid>
      <w:tr w:rsidR="00EA4410" w:rsidRPr="005A5681" w14:paraId="2C5F9F95" w14:textId="77777777" w:rsidTr="009076D8">
        <w:trPr>
          <w:jc w:val="center"/>
        </w:trPr>
        <w:tc>
          <w:tcPr>
            <w:tcW w:w="1063" w:type="dxa"/>
            <w:tcBorders>
              <w:top w:val="double" w:sz="4" w:space="0" w:color="auto"/>
              <w:left w:val="nil"/>
              <w:bottom w:val="single" w:sz="6" w:space="0" w:color="auto"/>
            </w:tcBorders>
            <w:vAlign w:val="center"/>
          </w:tcPr>
          <w:p w14:paraId="423034EC" w14:textId="77777777" w:rsidR="00EA4410" w:rsidRPr="005A5681" w:rsidRDefault="009076D8" w:rsidP="00D72322">
            <w:pPr>
              <w:jc w:val="center"/>
              <w:rPr>
                <w:sz w:val="18"/>
              </w:rPr>
            </w:pPr>
            <w:r w:rsidRPr="005A5681">
              <w:rPr>
                <w:sz w:val="18"/>
              </w:rPr>
              <w:sym w:font="Symbol" w:char="F06C"/>
            </w:r>
            <w:r w:rsidRPr="005A5681">
              <w:rPr>
                <w:sz w:val="18"/>
              </w:rPr>
              <w:t xml:space="preserve"> </w:t>
            </w:r>
            <w:r w:rsidR="00EA4410" w:rsidRPr="005A5681">
              <w:rPr>
                <w:sz w:val="18"/>
              </w:rPr>
              <w:t>(nm)</w:t>
            </w:r>
          </w:p>
        </w:tc>
        <w:tc>
          <w:tcPr>
            <w:tcW w:w="1063" w:type="dxa"/>
            <w:tcBorders>
              <w:top w:val="double" w:sz="4" w:space="0" w:color="auto"/>
              <w:bottom w:val="single" w:sz="6" w:space="0" w:color="auto"/>
            </w:tcBorders>
            <w:vAlign w:val="center"/>
          </w:tcPr>
          <w:p w14:paraId="4E6B0B9D" w14:textId="77777777" w:rsidR="00EA4410" w:rsidRPr="005A5681" w:rsidRDefault="00EA4410" w:rsidP="00D72322">
            <w:pPr>
              <w:jc w:val="center"/>
              <w:rPr>
                <w:sz w:val="18"/>
              </w:rPr>
            </w:pPr>
            <w:r w:rsidRPr="005A5681">
              <w:rPr>
                <w:sz w:val="18"/>
              </w:rPr>
              <w:t>Max.</w:t>
            </w:r>
          </w:p>
        </w:tc>
        <w:tc>
          <w:tcPr>
            <w:tcW w:w="1063" w:type="dxa"/>
            <w:tcBorders>
              <w:top w:val="double" w:sz="4" w:space="0" w:color="auto"/>
              <w:bottom w:val="single" w:sz="6" w:space="0" w:color="auto"/>
              <w:right w:val="nil"/>
            </w:tcBorders>
            <w:vAlign w:val="center"/>
          </w:tcPr>
          <w:p w14:paraId="7BA9639E" w14:textId="77777777" w:rsidR="00EA4410" w:rsidRPr="005A5681" w:rsidRDefault="00EA4410" w:rsidP="00D72322">
            <w:pPr>
              <w:jc w:val="center"/>
              <w:rPr>
                <w:sz w:val="18"/>
              </w:rPr>
            </w:pPr>
            <w:r w:rsidRPr="005A5681">
              <w:rPr>
                <w:sz w:val="18"/>
              </w:rPr>
              <w:t>Min.</w:t>
            </w:r>
          </w:p>
        </w:tc>
      </w:tr>
      <w:tr w:rsidR="00EA4410" w:rsidRPr="005A5681" w14:paraId="69D10871" w14:textId="77777777" w:rsidTr="009076D8">
        <w:trPr>
          <w:jc w:val="center"/>
        </w:trPr>
        <w:tc>
          <w:tcPr>
            <w:tcW w:w="1063" w:type="dxa"/>
            <w:tcBorders>
              <w:top w:val="single" w:sz="6" w:space="0" w:color="auto"/>
              <w:left w:val="nil"/>
              <w:bottom w:val="nil"/>
            </w:tcBorders>
            <w:vAlign w:val="center"/>
          </w:tcPr>
          <w:p w14:paraId="6B79E248" w14:textId="77777777" w:rsidR="00EA4410" w:rsidRPr="005A5681" w:rsidRDefault="00EA4410" w:rsidP="00D72322">
            <w:pPr>
              <w:jc w:val="center"/>
              <w:rPr>
                <w:sz w:val="18"/>
              </w:rPr>
            </w:pPr>
            <w:r w:rsidRPr="005A5681">
              <w:rPr>
                <w:sz w:val="18"/>
              </w:rPr>
              <w:t>1530</w:t>
            </w:r>
          </w:p>
        </w:tc>
        <w:tc>
          <w:tcPr>
            <w:tcW w:w="1063" w:type="dxa"/>
            <w:tcBorders>
              <w:top w:val="single" w:sz="6" w:space="0" w:color="auto"/>
              <w:bottom w:val="nil"/>
            </w:tcBorders>
            <w:vAlign w:val="center"/>
          </w:tcPr>
          <w:p w14:paraId="3DEAC51D" w14:textId="77777777" w:rsidR="00EA4410" w:rsidRPr="005A5681" w:rsidRDefault="00EA4410" w:rsidP="00D72322">
            <w:pPr>
              <w:jc w:val="center"/>
              <w:rPr>
                <w:sz w:val="18"/>
              </w:rPr>
            </w:pPr>
            <w:r w:rsidRPr="005A5681">
              <w:rPr>
                <w:sz w:val="18"/>
              </w:rPr>
              <w:t>0.65</w:t>
            </w:r>
          </w:p>
        </w:tc>
        <w:tc>
          <w:tcPr>
            <w:tcW w:w="1063" w:type="dxa"/>
            <w:tcBorders>
              <w:top w:val="single" w:sz="6" w:space="0" w:color="auto"/>
              <w:bottom w:val="nil"/>
              <w:right w:val="nil"/>
            </w:tcBorders>
            <w:vAlign w:val="center"/>
          </w:tcPr>
          <w:p w14:paraId="7298C52B" w14:textId="77777777" w:rsidR="00EA4410" w:rsidRPr="005A5681" w:rsidRDefault="00EA4410" w:rsidP="00D72322">
            <w:pPr>
              <w:jc w:val="center"/>
              <w:rPr>
                <w:sz w:val="18"/>
              </w:rPr>
            </w:pPr>
            <w:r w:rsidRPr="005A5681">
              <w:rPr>
                <w:sz w:val="18"/>
              </w:rPr>
              <w:t>0.55</w:t>
            </w:r>
          </w:p>
        </w:tc>
      </w:tr>
      <w:tr w:rsidR="00EA4410" w:rsidRPr="005A5681" w14:paraId="1FB23B0B" w14:textId="77777777" w:rsidTr="009076D8">
        <w:trPr>
          <w:jc w:val="center"/>
        </w:trPr>
        <w:tc>
          <w:tcPr>
            <w:tcW w:w="1063" w:type="dxa"/>
            <w:tcBorders>
              <w:top w:val="nil"/>
              <w:left w:val="nil"/>
              <w:bottom w:val="nil"/>
            </w:tcBorders>
            <w:vAlign w:val="center"/>
          </w:tcPr>
          <w:p w14:paraId="133DC0C7" w14:textId="77777777" w:rsidR="00EA4410" w:rsidRPr="005A5681" w:rsidRDefault="00EA4410" w:rsidP="00D72322">
            <w:pPr>
              <w:jc w:val="center"/>
              <w:rPr>
                <w:sz w:val="18"/>
              </w:rPr>
            </w:pPr>
            <w:r w:rsidRPr="005A5681">
              <w:rPr>
                <w:sz w:val="18"/>
              </w:rPr>
              <w:t>1540</w:t>
            </w:r>
          </w:p>
        </w:tc>
        <w:tc>
          <w:tcPr>
            <w:tcW w:w="1063" w:type="dxa"/>
            <w:tcBorders>
              <w:top w:val="nil"/>
              <w:bottom w:val="nil"/>
            </w:tcBorders>
            <w:vAlign w:val="center"/>
          </w:tcPr>
          <w:p w14:paraId="43195115" w14:textId="77777777" w:rsidR="00EA4410" w:rsidRPr="005A5681" w:rsidRDefault="00EA4410" w:rsidP="00D72322">
            <w:pPr>
              <w:jc w:val="center"/>
              <w:rPr>
                <w:sz w:val="18"/>
              </w:rPr>
            </w:pPr>
            <w:r w:rsidRPr="005A5681">
              <w:rPr>
                <w:sz w:val="18"/>
              </w:rPr>
              <w:t>0.70</w:t>
            </w:r>
          </w:p>
        </w:tc>
        <w:tc>
          <w:tcPr>
            <w:tcW w:w="1063" w:type="dxa"/>
            <w:tcBorders>
              <w:top w:val="nil"/>
              <w:bottom w:val="nil"/>
              <w:right w:val="nil"/>
            </w:tcBorders>
            <w:vAlign w:val="center"/>
          </w:tcPr>
          <w:p w14:paraId="3D4874B6" w14:textId="77777777" w:rsidR="00EA4410" w:rsidRPr="005A5681" w:rsidRDefault="00EA4410" w:rsidP="00D72322">
            <w:pPr>
              <w:jc w:val="center"/>
              <w:rPr>
                <w:sz w:val="18"/>
              </w:rPr>
            </w:pPr>
            <w:r w:rsidRPr="005A5681">
              <w:rPr>
                <w:sz w:val="18"/>
              </w:rPr>
              <w:t>0.62</w:t>
            </w:r>
          </w:p>
        </w:tc>
      </w:tr>
      <w:tr w:rsidR="00EA4410" w:rsidRPr="005A5681" w14:paraId="16913FCF" w14:textId="77777777" w:rsidTr="009076D8">
        <w:trPr>
          <w:jc w:val="center"/>
        </w:trPr>
        <w:tc>
          <w:tcPr>
            <w:tcW w:w="1063" w:type="dxa"/>
            <w:tcBorders>
              <w:top w:val="nil"/>
              <w:left w:val="nil"/>
              <w:bottom w:val="nil"/>
            </w:tcBorders>
            <w:vAlign w:val="center"/>
          </w:tcPr>
          <w:p w14:paraId="138FCF12" w14:textId="77777777" w:rsidR="00EA4410" w:rsidRPr="005A5681" w:rsidRDefault="00EA4410" w:rsidP="00D72322">
            <w:pPr>
              <w:jc w:val="center"/>
              <w:rPr>
                <w:sz w:val="18"/>
              </w:rPr>
            </w:pPr>
            <w:r w:rsidRPr="005A5681">
              <w:rPr>
                <w:sz w:val="18"/>
              </w:rPr>
              <w:t>1550</w:t>
            </w:r>
          </w:p>
        </w:tc>
        <w:tc>
          <w:tcPr>
            <w:tcW w:w="1063" w:type="dxa"/>
            <w:tcBorders>
              <w:top w:val="nil"/>
              <w:bottom w:val="nil"/>
            </w:tcBorders>
            <w:vAlign w:val="center"/>
          </w:tcPr>
          <w:p w14:paraId="0F079040" w14:textId="77777777" w:rsidR="00EA4410" w:rsidRPr="005A5681" w:rsidRDefault="00EA4410" w:rsidP="00D72322">
            <w:pPr>
              <w:jc w:val="center"/>
              <w:rPr>
                <w:sz w:val="18"/>
              </w:rPr>
            </w:pPr>
            <w:r w:rsidRPr="005A5681">
              <w:rPr>
                <w:sz w:val="18"/>
              </w:rPr>
              <w:t>0.75</w:t>
            </w:r>
          </w:p>
        </w:tc>
        <w:tc>
          <w:tcPr>
            <w:tcW w:w="1063" w:type="dxa"/>
            <w:tcBorders>
              <w:top w:val="nil"/>
              <w:bottom w:val="nil"/>
              <w:right w:val="nil"/>
            </w:tcBorders>
            <w:vAlign w:val="center"/>
          </w:tcPr>
          <w:p w14:paraId="3035AF42" w14:textId="77777777" w:rsidR="00EA4410" w:rsidRPr="005A5681" w:rsidRDefault="00EA4410" w:rsidP="00D72322">
            <w:pPr>
              <w:jc w:val="center"/>
              <w:rPr>
                <w:sz w:val="18"/>
              </w:rPr>
            </w:pPr>
            <w:r w:rsidRPr="005A5681">
              <w:rPr>
                <w:sz w:val="18"/>
              </w:rPr>
              <w:t>0.66</w:t>
            </w:r>
          </w:p>
        </w:tc>
      </w:tr>
      <w:tr w:rsidR="00EA4410" w:rsidRPr="005A5681" w14:paraId="3E7C67A4" w14:textId="77777777" w:rsidTr="009076D8">
        <w:trPr>
          <w:jc w:val="center"/>
        </w:trPr>
        <w:tc>
          <w:tcPr>
            <w:tcW w:w="1063" w:type="dxa"/>
            <w:tcBorders>
              <w:top w:val="nil"/>
              <w:left w:val="nil"/>
              <w:bottom w:val="double" w:sz="4" w:space="0" w:color="auto"/>
            </w:tcBorders>
            <w:vAlign w:val="center"/>
          </w:tcPr>
          <w:p w14:paraId="5D49B0F4" w14:textId="77777777" w:rsidR="00EA4410" w:rsidRPr="005A5681" w:rsidRDefault="00EA4410" w:rsidP="00D72322">
            <w:pPr>
              <w:jc w:val="center"/>
              <w:rPr>
                <w:sz w:val="18"/>
              </w:rPr>
            </w:pPr>
            <w:r w:rsidRPr="005A5681">
              <w:rPr>
                <w:sz w:val="18"/>
              </w:rPr>
              <w:t>1560</w:t>
            </w:r>
          </w:p>
        </w:tc>
        <w:tc>
          <w:tcPr>
            <w:tcW w:w="1063" w:type="dxa"/>
            <w:tcBorders>
              <w:top w:val="nil"/>
              <w:bottom w:val="double" w:sz="4" w:space="0" w:color="auto"/>
            </w:tcBorders>
            <w:vAlign w:val="center"/>
          </w:tcPr>
          <w:p w14:paraId="6F1668CA" w14:textId="77777777" w:rsidR="00EA4410" w:rsidRPr="005A5681" w:rsidRDefault="00EA4410" w:rsidP="00D72322">
            <w:pPr>
              <w:jc w:val="center"/>
              <w:rPr>
                <w:sz w:val="18"/>
              </w:rPr>
            </w:pPr>
            <w:r w:rsidRPr="005A5681">
              <w:rPr>
                <w:sz w:val="18"/>
              </w:rPr>
              <w:t>0.69</w:t>
            </w:r>
          </w:p>
        </w:tc>
        <w:tc>
          <w:tcPr>
            <w:tcW w:w="1063" w:type="dxa"/>
            <w:tcBorders>
              <w:top w:val="nil"/>
              <w:bottom w:val="double" w:sz="4" w:space="0" w:color="auto"/>
              <w:right w:val="nil"/>
            </w:tcBorders>
            <w:vAlign w:val="center"/>
          </w:tcPr>
          <w:p w14:paraId="49BEF9A7" w14:textId="77777777" w:rsidR="00EA4410" w:rsidRPr="005A5681" w:rsidRDefault="00EA4410" w:rsidP="00D72322">
            <w:pPr>
              <w:jc w:val="center"/>
              <w:rPr>
                <w:sz w:val="18"/>
              </w:rPr>
            </w:pPr>
            <w:r w:rsidRPr="005A5681">
              <w:rPr>
                <w:sz w:val="18"/>
              </w:rPr>
              <w:t>0.61</w:t>
            </w:r>
          </w:p>
        </w:tc>
      </w:tr>
    </w:tbl>
    <w:p w14:paraId="45A0CE9A" w14:textId="77777777" w:rsidR="009076D8" w:rsidRPr="009076D8" w:rsidRDefault="009076D8" w:rsidP="00C42B18">
      <w:pPr>
        <w:pStyle w:val="1"/>
      </w:pPr>
      <w:r w:rsidRPr="009076D8">
        <w:t>5. Figures</w:t>
      </w:r>
    </w:p>
    <w:p w14:paraId="4522C37C" w14:textId="77D99222" w:rsidR="009076D8" w:rsidRPr="00C42B18" w:rsidRDefault="00B64DB4" w:rsidP="00C42B18">
      <w:r>
        <w:t>The f</w:t>
      </w:r>
      <w:r w:rsidR="009076D8" w:rsidRPr="00C42B18">
        <w:t xml:space="preserve">igure should be included directly in the document and placed as close as possible to </w:t>
      </w:r>
      <w:r>
        <w:t>the cited</w:t>
      </w:r>
      <w:r w:rsidR="009076D8" w:rsidRPr="00C42B18">
        <w:t xml:space="preserve"> text. All figures should be centered</w:t>
      </w:r>
      <w:r w:rsidR="008D3E2C">
        <w:t xml:space="preserve"> on the column</w:t>
      </w:r>
      <w:r w:rsidR="009076D8" w:rsidRPr="00C42B18">
        <w:t xml:space="preserve">, except for small figures no wider than 8 cm (3.1 in.). No part of </w:t>
      </w:r>
      <w:r w:rsidR="008D3E2C">
        <w:t>the</w:t>
      </w:r>
      <w:r w:rsidR="009076D8" w:rsidRPr="00C42B18">
        <w:t xml:space="preserve"> figure </w:t>
      </w:r>
      <w:r w:rsidR="00B679CA" w:rsidRPr="00C42B18">
        <w:t>should</w:t>
      </w:r>
      <w:r w:rsidR="008D3E2C">
        <w:t xml:space="preserve"> exceed</w:t>
      </w:r>
      <w:r w:rsidR="009076D8" w:rsidRPr="00C42B18">
        <w:t xml:space="preserve"> the typing area. Text should not be wrapped around figures.</w:t>
      </w:r>
    </w:p>
    <w:p w14:paraId="6F4FCA54" w14:textId="42B4B8CC" w:rsidR="00B64DB4" w:rsidRPr="009076D8" w:rsidRDefault="009076D8" w:rsidP="00B64DB4">
      <w:pPr>
        <w:pStyle w:val="indented05cm"/>
      </w:pPr>
      <w:r w:rsidRPr="009076D8">
        <w:t>One</w:t>
      </w:r>
      <w:r w:rsidR="00CC22E4">
        <w:t>-</w:t>
      </w:r>
      <w:r w:rsidRPr="009076D8">
        <w:t xml:space="preserve">line figure captions should be centered beneath the figure. The abbreviation “Fig.” </w:t>
      </w:r>
      <w:r w:rsidR="008D3E2C">
        <w:t>of a</w:t>
      </w:r>
      <w:r w:rsidRPr="009076D8">
        <w:t xml:space="preserve"> figure should </w:t>
      </w:r>
      <w:r w:rsidR="008D3E2C">
        <w:t xml:space="preserve">be </w:t>
      </w:r>
      <w:r w:rsidRPr="009076D8">
        <w:t>appear</w:t>
      </w:r>
      <w:r w:rsidR="008D3E2C">
        <w:t>ed</w:t>
      </w:r>
      <w:r w:rsidRPr="009076D8">
        <w:t xml:space="preserve"> first followed by the figure number and a period. Captions should be in 9 pt. font. </w:t>
      </w:r>
      <w:r w:rsidR="008D3E2C" w:rsidRPr="00CC22E4">
        <w:t xml:space="preserve">If it exceeds one line, the </w:t>
      </w:r>
      <w:r w:rsidR="008D3E2C">
        <w:lastRenderedPageBreak/>
        <w:t>caption</w:t>
      </w:r>
      <w:r w:rsidR="008D3E2C" w:rsidRPr="00CC22E4">
        <w:t xml:space="preserve"> should be left </w:t>
      </w:r>
      <w:r w:rsidR="008D3E2C">
        <w:t xml:space="preserve">aligned </w:t>
      </w:r>
      <w:r w:rsidR="008D3E2C" w:rsidRPr="00CC22E4">
        <w:t>to the column edge with</w:t>
      </w:r>
      <w:r w:rsidR="008D3E2C">
        <w:t>out</w:t>
      </w:r>
      <w:r w:rsidR="008D3E2C" w:rsidRPr="00CC22E4">
        <w:t xml:space="preserve"> </w:t>
      </w:r>
      <w:r w:rsidR="008D3E2C">
        <w:t>any</w:t>
      </w:r>
      <w:r w:rsidR="008D3E2C" w:rsidRPr="00CC22E4">
        <w:t xml:space="preserve"> margin.</w:t>
      </w:r>
    </w:p>
    <w:p w14:paraId="0F890322" w14:textId="77777777" w:rsidR="009076D8" w:rsidRPr="00C42B18" w:rsidRDefault="009076D8" w:rsidP="00C42B18"/>
    <w:p w14:paraId="1649D5B8" w14:textId="77777777" w:rsidR="009076D8" w:rsidRPr="003C6D2A" w:rsidRDefault="009076D8" w:rsidP="003C6D2A">
      <w:pPr>
        <w:jc w:val="center"/>
        <w:rPr>
          <w:sz w:val="18"/>
        </w:rPr>
      </w:pPr>
      <w:r w:rsidRPr="003C6D2A">
        <w:rPr>
          <w:noProof/>
          <w:sz w:val="18"/>
        </w:rPr>
        <w:drawing>
          <wp:inline distT="0" distB="0" distL="0" distR="0" wp14:anchorId="543A388F" wp14:editId="5898B691">
            <wp:extent cx="2718487" cy="1290574"/>
            <wp:effectExtent l="0" t="0" r="5715" b="508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6324" cy="1294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98A752" w14:textId="77777777" w:rsidR="009076D8" w:rsidRPr="003C6D2A" w:rsidRDefault="009076D8" w:rsidP="003C6D2A">
      <w:pPr>
        <w:spacing w:beforeLines="50" w:before="120"/>
        <w:jc w:val="center"/>
        <w:rPr>
          <w:sz w:val="18"/>
        </w:rPr>
      </w:pPr>
      <w:r w:rsidRPr="003C6D2A">
        <w:rPr>
          <w:sz w:val="18"/>
        </w:rPr>
        <w:t>Fig. 1. One-line caption should be centered.</w:t>
      </w:r>
    </w:p>
    <w:p w14:paraId="6057C676" w14:textId="77777777" w:rsidR="009076D8" w:rsidRPr="003C6D2A" w:rsidRDefault="009076D8" w:rsidP="003C6D2A">
      <w:pPr>
        <w:jc w:val="center"/>
        <w:rPr>
          <w:sz w:val="18"/>
        </w:rPr>
      </w:pPr>
    </w:p>
    <w:p w14:paraId="22657642" w14:textId="77777777" w:rsidR="009076D8" w:rsidRPr="003C6D2A" w:rsidRDefault="00D57C1D" w:rsidP="003C6D2A">
      <w:pPr>
        <w:jc w:val="center"/>
        <w:rPr>
          <w:sz w:val="18"/>
        </w:rPr>
      </w:pPr>
      <w:r w:rsidRPr="003C6D2A">
        <w:rPr>
          <w:noProof/>
          <w:sz w:val="18"/>
        </w:rPr>
        <w:drawing>
          <wp:inline distT="0" distB="0" distL="0" distR="0" wp14:anchorId="75A0B2BD" wp14:editId="30F5E33D">
            <wp:extent cx="1202659" cy="1217201"/>
            <wp:effectExtent l="0" t="0" r="0" b="254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8422" cy="1233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769034" w14:textId="33828BA3" w:rsidR="009076D8" w:rsidRPr="003C6D2A" w:rsidRDefault="009076D8" w:rsidP="003C6D2A">
      <w:pPr>
        <w:spacing w:beforeLines="50" w:before="120"/>
        <w:rPr>
          <w:sz w:val="18"/>
        </w:rPr>
      </w:pPr>
      <w:r w:rsidRPr="003C6D2A">
        <w:rPr>
          <w:sz w:val="18"/>
        </w:rPr>
        <w:t xml:space="preserve">Fig. 2. Long figure caption (2 or more lines) should be left </w:t>
      </w:r>
      <w:r w:rsidR="008D3E2C">
        <w:rPr>
          <w:sz w:val="18"/>
        </w:rPr>
        <w:t xml:space="preserve">aligned </w:t>
      </w:r>
      <w:r w:rsidRPr="003C6D2A">
        <w:rPr>
          <w:sz w:val="18"/>
        </w:rPr>
        <w:t>to the column edge with</w:t>
      </w:r>
      <w:r w:rsidR="008D3E2C">
        <w:rPr>
          <w:sz w:val="18"/>
        </w:rPr>
        <w:t>out</w:t>
      </w:r>
      <w:r w:rsidRPr="003C6D2A">
        <w:rPr>
          <w:sz w:val="18"/>
        </w:rPr>
        <w:t xml:space="preserve"> </w:t>
      </w:r>
      <w:r w:rsidR="008D3E2C">
        <w:rPr>
          <w:sz w:val="18"/>
        </w:rPr>
        <w:t xml:space="preserve">any </w:t>
      </w:r>
      <w:r w:rsidRPr="003C6D2A">
        <w:rPr>
          <w:sz w:val="18"/>
        </w:rPr>
        <w:t>margin.</w:t>
      </w:r>
    </w:p>
    <w:p w14:paraId="4486E6A5" w14:textId="77777777" w:rsidR="009076D8" w:rsidRPr="00D57C1D" w:rsidRDefault="009076D8" w:rsidP="00C42B18">
      <w:pPr>
        <w:pStyle w:val="1"/>
      </w:pPr>
      <w:r w:rsidRPr="00D57C1D">
        <w:t>6. Equations</w:t>
      </w:r>
    </w:p>
    <w:p w14:paraId="064B13EC" w14:textId="0B1363A5" w:rsidR="009076D8" w:rsidRDefault="008D3E2C" w:rsidP="00C42B18">
      <w:r>
        <w:t>The eq</w:t>
      </w:r>
      <w:r w:rsidR="009076D8" w:rsidRPr="00C42B18">
        <w:t xml:space="preserve">uation should be centered, unless they are so long that less than 1 cm will be left between the end of the equation and the equation number, in which case they may run on to the next line. Equation numbers should appear </w:t>
      </w:r>
      <w:r w:rsidRPr="00C42B18">
        <w:t xml:space="preserve">in parenthesis </w:t>
      </w:r>
      <w:r>
        <w:t>in</w:t>
      </w:r>
      <w:r w:rsidR="009076D8" w:rsidRPr="00C42B18">
        <w:t xml:space="preserve"> the right margin. For long equations, the equation number may appear on the next line. </w:t>
      </w:r>
      <w:r>
        <w:t>In</w:t>
      </w:r>
      <w:r w:rsidR="009076D8" w:rsidRPr="00C42B18">
        <w:t xml:space="preserve"> very long equations, the right side of the equation should be </w:t>
      </w:r>
      <w:r>
        <w:t>divided</w:t>
      </w:r>
      <w:r w:rsidR="009076D8" w:rsidRPr="00C42B18">
        <w:t xml:space="preserve"> into approximately equal parts and aligned to the right of the equal sign. </w:t>
      </w:r>
      <w:r>
        <w:t>E</w:t>
      </w:r>
      <w:r w:rsidR="009076D8" w:rsidRPr="00C42B18">
        <w:t>quation number</w:t>
      </w:r>
      <w:r>
        <w:t>s</w:t>
      </w:r>
      <w:r w:rsidR="009076D8" w:rsidRPr="00C42B18">
        <w:t xml:space="preserve"> should appear only at the right margin of the last line of the equation.</w:t>
      </w:r>
    </w:p>
    <w:p w14:paraId="63C33F18" w14:textId="0E77EA55" w:rsidR="00AB013A" w:rsidRDefault="00AB013A" w:rsidP="00AB013A">
      <w:pPr>
        <w:pStyle w:val="indented05cm"/>
      </w:pPr>
      <w:r w:rsidRPr="00AB013A">
        <w:t>To number an equation in Word, add # to the end of the equation and then write the equation number.</w:t>
      </w:r>
    </w:p>
    <w:p w14:paraId="6E5B00D4" w14:textId="15641C6C" w:rsidR="00563BB2" w:rsidRPr="00AB013A" w:rsidRDefault="00B50FBF" w:rsidP="00C42B18">
      <w:pPr>
        <w:rPr>
          <w:iCs/>
        </w:rPr>
      </w:pPr>
      <m:oMathPara>
        <m:oMath>
          <m:eqArr>
            <m:eqArrPr>
              <m:maxDist m:val="1"/>
              <m:ctrlPr>
                <w:rPr>
                  <w:rFonts w:ascii="Cambria Math" w:hAnsi="Cambria Math"/>
                  <w:i/>
                  <w:iCs/>
                </w:rPr>
              </m:ctrlPr>
            </m:eqArrPr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f</m:t>
                  </m:r>
                </m:den>
              </m:f>
              <m:r>
                <w:rPr>
                  <w:rFonts w:ascii="Cambria Math" w:hAnsi="Cambria Math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a</m:t>
                  </m:r>
                </m:den>
              </m:f>
              <m:r>
                <w:rPr>
                  <w:rFonts w:ascii="Cambria Math" w:hAnsi="Cambria Math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b</m:t>
                  </m:r>
                </m:den>
              </m:f>
              <m:r>
                <w:rPr>
                  <w:rFonts w:ascii="Cambria Math" w:hAnsi="Cambria Math"/>
                </w:rPr>
                <m:t>#</m:t>
              </m:r>
              <m:d>
                <m:d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</m:d>
            </m:e>
          </m:eqArr>
        </m:oMath>
      </m:oMathPara>
    </w:p>
    <w:p w14:paraId="7D8BC563" w14:textId="38DA5161" w:rsidR="00AB013A" w:rsidRPr="00AB013A" w:rsidRDefault="00B50FBF" w:rsidP="00AB013A">
      <w:pPr>
        <w:ind w:firstLineChars="100" w:firstLine="200"/>
        <w:rPr>
          <w:iCs/>
        </w:rPr>
      </w:pPr>
      <m:oMathPara>
        <m:oMath>
          <m:eqArr>
            <m:eqArrPr>
              <m:maxDist m:val="1"/>
              <m:ctrlPr>
                <w:rPr>
                  <w:rFonts w:ascii="Cambria Math" w:hAnsi="Cambria Math"/>
                  <w:i/>
                  <w:iCs/>
                </w:rPr>
              </m:ctrlPr>
            </m:eqArrPr>
            <m:e>
              <m:sSub>
                <m:sSub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I</m:t>
                  </m:r>
                </m:e>
                <m:sub>
                  <m:r>
                    <w:rPr>
                      <w:rFonts w:ascii="Cambria Math" w:hAnsi="Cambria Math"/>
                    </w:rPr>
                    <m:t>L</m:t>
                  </m:r>
                </m:sub>
              </m:sSub>
              <m:r>
                <w:rPr>
                  <w:rFonts w:ascii="Cambria Math" w:hAnsi="Cambria Math"/>
                </w:rPr>
                <m:t>=</m:t>
              </m:r>
              <m:sSub>
                <m:sSub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I</m:t>
                  </m:r>
                </m:e>
                <m:sub>
                  <m:r>
                    <w:rPr>
                      <w:rFonts w:ascii="Cambria Math" w:hAnsi="Cambria Math"/>
                    </w:rPr>
                    <m:t>ph</m:t>
                  </m:r>
                </m:sub>
              </m:sSub>
              <m:r>
                <w:rPr>
                  <w:rFonts w:ascii="Cambria Math" w:hAnsi="Cambria Math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I</m:t>
                  </m:r>
                </m:e>
                <m:sub>
                  <m:r>
                    <w:rPr>
                      <w:rFonts w:ascii="Cambria Math" w:hAnsi="Cambria Math"/>
                    </w:rPr>
                    <m:t>F</m:t>
                  </m:r>
                </m:sub>
              </m:sSub>
              <m:r>
                <w:rPr>
                  <w:rFonts w:ascii="Cambria Math" w:hAnsi="Cambria Math"/>
                </w:rPr>
                <m:t>=</m:t>
              </m:r>
              <m:sSub>
                <m:sSub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I</m:t>
                  </m:r>
                </m:e>
                <m:sub>
                  <m:r>
                    <w:rPr>
                      <w:rFonts w:ascii="Cambria Math" w:hAnsi="Cambria Math"/>
                    </w:rPr>
                    <m:t>ph</m:t>
                  </m:r>
                </m:sub>
              </m:sSub>
              <m:r>
                <w:rPr>
                  <w:rFonts w:ascii="Cambria Math" w:hAnsi="Cambria Math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I</m:t>
                  </m:r>
                </m:e>
                <m:sub>
                  <m:r>
                    <w:rPr>
                      <w:rFonts w:ascii="Cambria Math" w:hAnsi="Cambria Math"/>
                    </w:rPr>
                    <m:t>0</m:t>
                  </m:r>
                </m:sub>
              </m:sSub>
              <m:r>
                <w:rPr>
                  <w:rFonts w:ascii="Cambria Math" w:hAnsi="Cambria Math"/>
                </w:rPr>
                <m:t>∙</m:t>
              </m:r>
              <m:d>
                <m:d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exp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iCs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eV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nkT</m:t>
                          </m:r>
                        </m:den>
                      </m:f>
                    </m:e>
                  </m:d>
                  <m:r>
                    <w:rPr>
                      <w:rFonts w:ascii="Cambria Math" w:hAnsi="Cambria Math"/>
                    </w:rPr>
                    <m:t>-1</m:t>
                  </m:r>
                </m:e>
              </m:d>
              <m:r>
                <w:rPr>
                  <w:rFonts w:ascii="Cambria Math" w:hAnsi="Cambria Math"/>
                </w:rPr>
                <m:t>#</m:t>
              </m:r>
              <m:d>
                <m:d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2</m:t>
                  </m:r>
                </m:e>
              </m:d>
            </m:e>
          </m:eqArr>
        </m:oMath>
      </m:oMathPara>
    </w:p>
    <w:p w14:paraId="57181E1C" w14:textId="77777777" w:rsidR="00AB013A" w:rsidRPr="00AB013A" w:rsidRDefault="00AB013A" w:rsidP="00C42B18"/>
    <w:p w14:paraId="0947FF42" w14:textId="115FB13C" w:rsidR="005A78FD" w:rsidRPr="002927FC" w:rsidRDefault="005A78FD" w:rsidP="005A78FD">
      <w:pPr>
        <w:pStyle w:val="1"/>
      </w:pPr>
      <w:r>
        <w:t xml:space="preserve">7. </w:t>
      </w:r>
      <w:r w:rsidR="008D3E2C">
        <w:t>Do not include fo</w:t>
      </w:r>
      <w:r w:rsidRPr="002927FC">
        <w:t>otnote</w:t>
      </w:r>
    </w:p>
    <w:p w14:paraId="2A183522" w14:textId="77777777" w:rsidR="005A78FD" w:rsidRPr="005A78FD" w:rsidRDefault="005A78FD" w:rsidP="00C42B18">
      <w:r w:rsidRPr="00C42B18">
        <w:t>Footnotes should not be included in this paper.</w:t>
      </w:r>
    </w:p>
    <w:p w14:paraId="7DBB2EFE" w14:textId="77777777" w:rsidR="009076D8" w:rsidRPr="00D57C1D" w:rsidRDefault="005A78FD" w:rsidP="00C42B18">
      <w:pPr>
        <w:pStyle w:val="1"/>
      </w:pPr>
      <w:r>
        <w:t>8</w:t>
      </w:r>
      <w:r w:rsidR="009076D8" w:rsidRPr="00D57C1D">
        <w:t>. Conclusion</w:t>
      </w:r>
    </w:p>
    <w:p w14:paraId="1106B7B8" w14:textId="584FDCF3" w:rsidR="009076D8" w:rsidRPr="00C42B18" w:rsidRDefault="003C6D2B" w:rsidP="00C42B18">
      <w:r>
        <w:t>Briefly d</w:t>
      </w:r>
      <w:r w:rsidR="009076D8" w:rsidRPr="00C42B18">
        <w:t>escribe the conclusion</w:t>
      </w:r>
      <w:r>
        <w:t>s</w:t>
      </w:r>
      <w:r w:rsidR="009076D8" w:rsidRPr="00C42B18">
        <w:t xml:space="preserve"> of your paper without copying </w:t>
      </w:r>
      <w:r>
        <w:t>or</w:t>
      </w:r>
      <w:r w:rsidR="009076D8" w:rsidRPr="00C42B18">
        <w:t xml:space="preserve"> pasting the abstract </w:t>
      </w:r>
      <w:r>
        <w:t>or</w:t>
      </w:r>
      <w:r w:rsidR="009076D8" w:rsidRPr="00C42B18">
        <w:t xml:space="preserve"> introduction.</w:t>
      </w:r>
    </w:p>
    <w:p w14:paraId="49C2C19E" w14:textId="77777777" w:rsidR="009076D8" w:rsidRPr="00D57C1D" w:rsidRDefault="009076D8" w:rsidP="00C42B18">
      <w:pPr>
        <w:pStyle w:val="1"/>
      </w:pPr>
      <w:r w:rsidRPr="00D57C1D">
        <w:t>Acknowledgment</w:t>
      </w:r>
    </w:p>
    <w:p w14:paraId="4F8AB7F1" w14:textId="7783654E" w:rsidR="00EA4410" w:rsidRDefault="009076D8" w:rsidP="00C42B18">
      <w:r w:rsidRPr="00C42B18">
        <w:t>Acknowledgment</w:t>
      </w:r>
      <w:r w:rsidR="003C6D2B">
        <w:t>s</w:t>
      </w:r>
      <w:r w:rsidRPr="00C42B18">
        <w:t xml:space="preserve"> may be placed in the subsequent section, if necessary.</w:t>
      </w:r>
      <w:r w:rsidR="003C6D2B">
        <w:t xml:space="preserve"> Do not use </w:t>
      </w:r>
      <w:r w:rsidR="003C6D2B">
        <w:rPr>
          <w:rFonts w:hint="eastAsia"/>
        </w:rPr>
        <w:t>a</w:t>
      </w:r>
      <w:r w:rsidR="003C6D2B">
        <w:t xml:space="preserve"> section number.</w:t>
      </w:r>
    </w:p>
    <w:p w14:paraId="17BF87D2" w14:textId="77777777" w:rsidR="00D57C1D" w:rsidRPr="00D57C1D" w:rsidRDefault="00D57C1D" w:rsidP="00C42B18">
      <w:pPr>
        <w:pStyle w:val="1"/>
      </w:pPr>
      <w:r w:rsidRPr="00D57C1D">
        <w:t>References</w:t>
      </w:r>
    </w:p>
    <w:p w14:paraId="29CA5304" w14:textId="022450EC" w:rsidR="00D57C1D" w:rsidRPr="00C42B18" w:rsidRDefault="00D57C1D" w:rsidP="00C42B18">
      <w:r w:rsidRPr="00C42B18">
        <w:t xml:space="preserve">References should </w:t>
      </w:r>
      <w:r w:rsidR="003A75D5">
        <w:t xml:space="preserve">be </w:t>
      </w:r>
      <w:r w:rsidR="003C6D2B">
        <w:t>listed</w:t>
      </w:r>
      <w:r w:rsidRPr="00C42B18">
        <w:t xml:space="preserve"> at the end of the </w:t>
      </w:r>
      <w:r w:rsidR="003C6D2B">
        <w:t>paper</w:t>
      </w:r>
      <w:r w:rsidRPr="00C42B18">
        <w:t xml:space="preserve"> in the order in which they are refer</w:t>
      </w:r>
      <w:r w:rsidR="003C6D2B">
        <w:t>red</w:t>
      </w:r>
      <w:r w:rsidRPr="00C42B18">
        <w:t xml:space="preserve"> in the </w:t>
      </w:r>
      <w:r w:rsidR="003C6D2B">
        <w:t>text</w:t>
      </w:r>
      <w:r w:rsidRPr="00C42B18">
        <w:t>. The font should be 9 pt., aligned left.</w:t>
      </w:r>
    </w:p>
    <w:p w14:paraId="769CCB52" w14:textId="610E5D15" w:rsidR="003C6D2B" w:rsidRPr="00D57C1D" w:rsidRDefault="00D57C1D" w:rsidP="0098694B">
      <w:pPr>
        <w:pStyle w:val="indented05cm"/>
      </w:pPr>
      <w:r w:rsidRPr="00D57C1D">
        <w:t xml:space="preserve">At the point of citation within the main text, designate the reference by typing the number in square brackets after the last corresponding word [1]. </w:t>
      </w:r>
      <w:r w:rsidR="003C6D2B">
        <w:t>The r</w:t>
      </w:r>
      <w:r w:rsidRPr="00D57C1D">
        <w:t xml:space="preserve">eference number should </w:t>
      </w:r>
      <w:r w:rsidR="003C6D2B">
        <w:t>follow by</w:t>
      </w:r>
      <w:r w:rsidRPr="00D57C1D">
        <w:t xml:space="preserve"> a comma or period [2]. Two references should be included together separated by a comma [3, 4], while three or more consecutive references should be indicated by</w:t>
      </w:r>
      <w:r w:rsidR="003C6D2B">
        <w:t xml:space="preserve"> a</w:t>
      </w:r>
      <w:r w:rsidRPr="00D57C1D">
        <w:t xml:space="preserve"> </w:t>
      </w:r>
      <w:r w:rsidR="003C6D2B" w:rsidRPr="00D57C1D">
        <w:t>bounding number</w:t>
      </w:r>
      <w:r w:rsidRPr="00D57C1D">
        <w:t xml:space="preserve"> and a dash [5-8].</w:t>
      </w:r>
    </w:p>
    <w:p w14:paraId="05F6318C" w14:textId="564DB4DA" w:rsidR="00EA4410" w:rsidRDefault="00D57C1D" w:rsidP="0098694B">
      <w:pPr>
        <w:pStyle w:val="indented05cm"/>
      </w:pPr>
      <w:r w:rsidRPr="00D57C1D">
        <w:t xml:space="preserve">For journal articles, authors are listed first, followed by </w:t>
      </w:r>
      <w:r w:rsidR="003C6D2B" w:rsidRPr="003C6D2B">
        <w:t>the full title of the article in quotes</w:t>
      </w:r>
      <w:r w:rsidRPr="00D57C1D">
        <w:t xml:space="preserve">, the </w:t>
      </w:r>
      <w:r w:rsidR="003C6D2B" w:rsidRPr="00D57C1D">
        <w:t xml:space="preserve">abbreviation </w:t>
      </w:r>
      <w:r w:rsidRPr="00D57C1D">
        <w:t>journal title, the volume number in bold, inclusive page numbers</w:t>
      </w:r>
      <w:r w:rsidR="00646A01">
        <w:t xml:space="preserve"> or paper ID number</w:t>
      </w:r>
      <w:r w:rsidRPr="00D57C1D">
        <w:t>, and the year in parentheses.</w:t>
      </w:r>
    </w:p>
    <w:p w14:paraId="50D789DF" w14:textId="4F80B71F" w:rsidR="00D57C1D" w:rsidRDefault="00D57C1D" w:rsidP="00FA4598">
      <w:pPr>
        <w:spacing w:beforeLines="50" w:before="120" w:afterLines="50" w:after="120"/>
        <w:ind w:left="360" w:hangingChars="200" w:hanging="360"/>
        <w:rPr>
          <w:sz w:val="18"/>
        </w:rPr>
      </w:pPr>
      <w:r w:rsidRPr="005C2A24">
        <w:rPr>
          <w:sz w:val="18"/>
        </w:rPr>
        <w:t>[1]</w:t>
      </w:r>
      <w:r w:rsidRPr="005C2A24">
        <w:rPr>
          <w:sz w:val="18"/>
        </w:rPr>
        <w:tab/>
      </w:r>
      <w:r w:rsidR="00B679CA" w:rsidRPr="00B679CA">
        <w:rPr>
          <w:sz w:val="18"/>
        </w:rPr>
        <w:t>T</w:t>
      </w:r>
      <w:r w:rsidR="00B679CA">
        <w:rPr>
          <w:sz w:val="18"/>
        </w:rPr>
        <w:t>.</w:t>
      </w:r>
      <w:r w:rsidR="00B679CA" w:rsidRPr="00B679CA">
        <w:rPr>
          <w:sz w:val="18"/>
        </w:rPr>
        <w:t xml:space="preserve"> Miyamoto, </w:t>
      </w:r>
      <w:r w:rsidR="00B679CA">
        <w:rPr>
          <w:sz w:val="18"/>
        </w:rPr>
        <w:t>“</w:t>
      </w:r>
      <w:r w:rsidR="00B679CA" w:rsidRPr="00B679CA">
        <w:rPr>
          <w:sz w:val="18"/>
        </w:rPr>
        <w:t>Optical wireless power transmission -Towards the creation of new optical application fields-,</w:t>
      </w:r>
      <w:r w:rsidR="00B679CA">
        <w:rPr>
          <w:sz w:val="18"/>
        </w:rPr>
        <w:t>”</w:t>
      </w:r>
      <w:r w:rsidR="00B679CA" w:rsidRPr="00B679CA">
        <w:rPr>
          <w:sz w:val="18"/>
        </w:rPr>
        <w:t xml:space="preserve"> Trans. IEICE, </w:t>
      </w:r>
      <w:r w:rsidR="00B679CA" w:rsidRPr="00B679CA">
        <w:rPr>
          <w:b/>
          <w:bCs/>
          <w:sz w:val="18"/>
        </w:rPr>
        <w:t>J103-C</w:t>
      </w:r>
      <w:r w:rsidR="00B679CA" w:rsidRPr="00B679CA">
        <w:rPr>
          <w:sz w:val="18"/>
        </w:rPr>
        <w:t>, 270-278</w:t>
      </w:r>
      <w:r w:rsidR="00B679CA">
        <w:rPr>
          <w:sz w:val="18"/>
        </w:rPr>
        <w:t xml:space="preserve"> (</w:t>
      </w:r>
      <w:r w:rsidR="00B679CA" w:rsidRPr="00B679CA">
        <w:rPr>
          <w:sz w:val="18"/>
        </w:rPr>
        <w:t>2020</w:t>
      </w:r>
      <w:r w:rsidR="00B679CA">
        <w:rPr>
          <w:sz w:val="18"/>
        </w:rPr>
        <w:t>)</w:t>
      </w:r>
      <w:r w:rsidR="00B679CA" w:rsidRPr="00B679CA">
        <w:rPr>
          <w:sz w:val="18"/>
        </w:rPr>
        <w:t>.</w:t>
      </w:r>
    </w:p>
    <w:p w14:paraId="00319F14" w14:textId="3FD20AAA" w:rsidR="00565F16" w:rsidRPr="00D57C1D" w:rsidRDefault="00D57C1D" w:rsidP="00565F16">
      <w:pPr>
        <w:pStyle w:val="indented05cm"/>
      </w:pPr>
      <w:r w:rsidRPr="00D57C1D">
        <w:t xml:space="preserve">For monographs in books, authors are listed first, followed </w:t>
      </w:r>
      <w:r w:rsidR="00565F16" w:rsidRPr="00D57C1D">
        <w:t xml:space="preserve">by </w:t>
      </w:r>
      <w:r w:rsidR="00565F16" w:rsidRPr="003C6D2B">
        <w:t>the full title of the article in quotes</w:t>
      </w:r>
      <w:r w:rsidRPr="00D57C1D">
        <w:t>, the word “in,” followed by the book title in italics, the editors of the book, publisher, city, and year in parenthes</w:t>
      </w:r>
      <w:r w:rsidR="00565F16">
        <w:t>e</w:t>
      </w:r>
      <w:r w:rsidRPr="00D57C1D">
        <w:t>s.</w:t>
      </w:r>
    </w:p>
    <w:p w14:paraId="29992030" w14:textId="77777777" w:rsidR="00D57C1D" w:rsidRPr="005C2A24" w:rsidRDefault="00D57C1D" w:rsidP="00FA4598">
      <w:pPr>
        <w:spacing w:beforeLines="50" w:before="120" w:afterLines="50" w:after="120"/>
        <w:ind w:left="360" w:hangingChars="200" w:hanging="360"/>
        <w:rPr>
          <w:sz w:val="18"/>
        </w:rPr>
      </w:pPr>
      <w:r w:rsidRPr="005C2A24">
        <w:rPr>
          <w:sz w:val="18"/>
        </w:rPr>
        <w:t>[2]</w:t>
      </w:r>
      <w:r w:rsidRPr="005C2A24">
        <w:rPr>
          <w:sz w:val="18"/>
        </w:rPr>
        <w:tab/>
        <w:t>David F. Edwards, “Silicon (Si)” in</w:t>
      </w:r>
      <w:r w:rsidRPr="0098694B">
        <w:rPr>
          <w:i/>
          <w:sz w:val="18"/>
        </w:rPr>
        <w:t xml:space="preserve"> Handbook of optical constants of solids</w:t>
      </w:r>
      <w:r w:rsidRPr="005C2A24">
        <w:rPr>
          <w:sz w:val="18"/>
        </w:rPr>
        <w:t>, E.D. Palik, ed., Academic, Orlando, Fla. (1985).</w:t>
      </w:r>
    </w:p>
    <w:p w14:paraId="4753B797" w14:textId="0D9EBCCF" w:rsidR="00565F16" w:rsidRPr="00D57C1D" w:rsidRDefault="00D57C1D" w:rsidP="0098694B">
      <w:pPr>
        <w:pStyle w:val="indented05cm"/>
      </w:pPr>
      <w:r w:rsidRPr="00D57C1D">
        <w:t xml:space="preserve">For citation of a </w:t>
      </w:r>
      <w:r w:rsidR="00565F16">
        <w:t xml:space="preserve">whole </w:t>
      </w:r>
      <w:r w:rsidRPr="00D57C1D">
        <w:t>book or book chapter, authors or editors are listed first, followed by the title in italics, publisher, city, and year in parenthes</w:t>
      </w:r>
      <w:r w:rsidR="00565F16">
        <w:t>es</w:t>
      </w:r>
      <w:r w:rsidRPr="00D57C1D">
        <w:t>. Chapter number may be added if applicable.</w:t>
      </w:r>
    </w:p>
    <w:p w14:paraId="7E85AF5C" w14:textId="77777777" w:rsidR="00D57C1D" w:rsidRPr="005C2A24" w:rsidRDefault="00D57C1D" w:rsidP="00FA4598">
      <w:pPr>
        <w:spacing w:beforeLines="50" w:before="120" w:afterLines="50" w:after="120"/>
        <w:ind w:left="360" w:hangingChars="200" w:hanging="360"/>
        <w:rPr>
          <w:sz w:val="18"/>
        </w:rPr>
      </w:pPr>
      <w:r w:rsidRPr="005C2A24">
        <w:rPr>
          <w:sz w:val="18"/>
        </w:rPr>
        <w:t>[3]</w:t>
      </w:r>
      <w:r w:rsidRPr="005C2A24">
        <w:rPr>
          <w:sz w:val="18"/>
        </w:rPr>
        <w:tab/>
        <w:t xml:space="preserve">F. Ladouceur and J. D. Love, </w:t>
      </w:r>
      <w:r w:rsidRPr="0098694B">
        <w:rPr>
          <w:i/>
          <w:sz w:val="18"/>
        </w:rPr>
        <w:t>Silica-based buried channel waveguides and devices</w:t>
      </w:r>
      <w:r w:rsidRPr="005C2A24">
        <w:rPr>
          <w:sz w:val="18"/>
        </w:rPr>
        <w:t>, Chapman &amp; Hall (1995), Chap. 8.</w:t>
      </w:r>
    </w:p>
    <w:p w14:paraId="69A56982" w14:textId="77777777" w:rsidR="00D57C1D" w:rsidRPr="00D57C1D" w:rsidRDefault="00D57C1D" w:rsidP="0098694B">
      <w:pPr>
        <w:pStyle w:val="indented05cm"/>
      </w:pPr>
      <w:r w:rsidRPr="00D57C1D">
        <w:t xml:space="preserve">For citation of proceedings, follow the </w:t>
      </w:r>
      <w:r w:rsidR="00CB3C90">
        <w:t>next example.</w:t>
      </w:r>
    </w:p>
    <w:p w14:paraId="09CDA1A2" w14:textId="505BE966" w:rsidR="00D57C1D" w:rsidRPr="005C2A24" w:rsidRDefault="00137B01" w:rsidP="00137B01">
      <w:pPr>
        <w:spacing w:beforeLines="50" w:before="120" w:afterLines="50" w:after="120"/>
        <w:ind w:left="360" w:hangingChars="200" w:hanging="360"/>
        <w:rPr>
          <w:sz w:val="18"/>
        </w:rPr>
      </w:pPr>
      <w:r>
        <w:rPr>
          <w:sz w:val="18"/>
        </w:rPr>
        <w:t>[4]</w:t>
      </w:r>
      <w:r>
        <w:rPr>
          <w:sz w:val="18"/>
        </w:rPr>
        <w:tab/>
      </w:r>
      <w:r w:rsidR="00CA3A3B" w:rsidRPr="00CA3A3B">
        <w:rPr>
          <w:sz w:val="18"/>
        </w:rPr>
        <w:t xml:space="preserve">H. Helmers, O. Höhn, D. Lackner, E. López, L. Ruiz-Preciado, M. </w:t>
      </w:r>
      <w:proofErr w:type="spellStart"/>
      <w:r w:rsidR="00CA3A3B" w:rsidRPr="00CA3A3B">
        <w:rPr>
          <w:sz w:val="18"/>
        </w:rPr>
        <w:t>Schauerte</w:t>
      </w:r>
      <w:proofErr w:type="spellEnd"/>
      <w:r w:rsidR="00CA3A3B" w:rsidRPr="00CA3A3B">
        <w:rPr>
          <w:sz w:val="18"/>
        </w:rPr>
        <w:t xml:space="preserve">, G. Siefer, F. </w:t>
      </w:r>
      <w:proofErr w:type="spellStart"/>
      <w:r w:rsidR="00CA3A3B" w:rsidRPr="00CA3A3B">
        <w:rPr>
          <w:sz w:val="18"/>
        </w:rPr>
        <w:t>Dimroth</w:t>
      </w:r>
      <w:proofErr w:type="spellEnd"/>
      <w:r w:rsidR="00CA3A3B" w:rsidRPr="00CA3A3B">
        <w:rPr>
          <w:sz w:val="18"/>
        </w:rPr>
        <w:t xml:space="preserve">, </w:t>
      </w:r>
      <w:r w:rsidR="00CA3A3B">
        <w:rPr>
          <w:sz w:val="18"/>
        </w:rPr>
        <w:t xml:space="preserve">and </w:t>
      </w:r>
      <w:r w:rsidR="00CA3A3B" w:rsidRPr="00CA3A3B">
        <w:rPr>
          <w:sz w:val="18"/>
        </w:rPr>
        <w:t>A.</w:t>
      </w:r>
      <w:r w:rsidR="00CA3A3B">
        <w:rPr>
          <w:sz w:val="18"/>
        </w:rPr>
        <w:t xml:space="preserve"> </w:t>
      </w:r>
      <w:r w:rsidR="00CA3A3B" w:rsidRPr="00CA3A3B">
        <w:rPr>
          <w:sz w:val="18"/>
        </w:rPr>
        <w:t>W. Bett</w:t>
      </w:r>
      <w:r w:rsidR="00D57C1D" w:rsidRPr="005C2A24">
        <w:rPr>
          <w:sz w:val="18"/>
        </w:rPr>
        <w:t xml:space="preserve">, </w:t>
      </w:r>
      <w:r w:rsidR="00797B15">
        <w:rPr>
          <w:sz w:val="18"/>
        </w:rPr>
        <w:t>“</w:t>
      </w:r>
      <w:r w:rsidR="00CA3A3B" w:rsidRPr="00CA3A3B">
        <w:rPr>
          <w:sz w:val="18"/>
        </w:rPr>
        <w:t xml:space="preserve">Highly </w:t>
      </w:r>
      <w:r w:rsidR="00CA3A3B">
        <w:rPr>
          <w:sz w:val="18"/>
        </w:rPr>
        <w:t>e</w:t>
      </w:r>
      <w:r w:rsidR="00CA3A3B" w:rsidRPr="00CA3A3B">
        <w:rPr>
          <w:sz w:val="18"/>
        </w:rPr>
        <w:t xml:space="preserve">fficient III-V </w:t>
      </w:r>
      <w:r w:rsidR="00CA3A3B">
        <w:rPr>
          <w:sz w:val="18"/>
        </w:rPr>
        <w:t>b</w:t>
      </w:r>
      <w:r w:rsidR="00CA3A3B" w:rsidRPr="00CA3A3B">
        <w:rPr>
          <w:sz w:val="18"/>
        </w:rPr>
        <w:t xml:space="preserve">ased </w:t>
      </w:r>
      <w:r w:rsidR="00CA3A3B">
        <w:rPr>
          <w:sz w:val="18"/>
        </w:rPr>
        <w:t>p</w:t>
      </w:r>
      <w:r w:rsidR="00CA3A3B" w:rsidRPr="00CA3A3B">
        <w:rPr>
          <w:sz w:val="18"/>
        </w:rPr>
        <w:t xml:space="preserve">hotovoltaic </w:t>
      </w:r>
      <w:r w:rsidR="00CA3A3B">
        <w:rPr>
          <w:sz w:val="18"/>
        </w:rPr>
        <w:t>l</w:t>
      </w:r>
      <w:r w:rsidR="00CA3A3B" w:rsidRPr="00CA3A3B">
        <w:rPr>
          <w:sz w:val="18"/>
        </w:rPr>
        <w:t xml:space="preserve">aser </w:t>
      </w:r>
      <w:r w:rsidR="00CA3A3B">
        <w:rPr>
          <w:sz w:val="18"/>
        </w:rPr>
        <w:t>p</w:t>
      </w:r>
      <w:r w:rsidR="00CA3A3B" w:rsidRPr="00CA3A3B">
        <w:rPr>
          <w:sz w:val="18"/>
        </w:rPr>
        <w:t xml:space="preserve">ower </w:t>
      </w:r>
      <w:r w:rsidR="00CA3A3B">
        <w:rPr>
          <w:sz w:val="18"/>
        </w:rPr>
        <w:t>c</w:t>
      </w:r>
      <w:r w:rsidR="00CA3A3B" w:rsidRPr="00CA3A3B">
        <w:rPr>
          <w:sz w:val="18"/>
        </w:rPr>
        <w:t>onverter</w:t>
      </w:r>
      <w:r w:rsidR="00797B15">
        <w:rPr>
          <w:sz w:val="18"/>
        </w:rPr>
        <w:t>,”</w:t>
      </w:r>
      <w:r w:rsidR="00D57C1D" w:rsidRPr="005C2A24">
        <w:rPr>
          <w:sz w:val="18"/>
        </w:rPr>
        <w:t xml:space="preserve"> in </w:t>
      </w:r>
      <w:r w:rsidR="00CA3A3B">
        <w:rPr>
          <w:sz w:val="18"/>
        </w:rPr>
        <w:t>Technical Digest of OWPT2019</w:t>
      </w:r>
      <w:r w:rsidR="00D57C1D" w:rsidRPr="005C2A24">
        <w:rPr>
          <w:sz w:val="18"/>
        </w:rPr>
        <w:t xml:space="preserve">, </w:t>
      </w:r>
      <w:r w:rsidR="00CA3A3B" w:rsidRPr="00CA3A3B">
        <w:rPr>
          <w:sz w:val="18"/>
        </w:rPr>
        <w:t>OWPT-1-01</w:t>
      </w:r>
      <w:r w:rsidR="00CB3C90">
        <w:rPr>
          <w:sz w:val="18"/>
        </w:rPr>
        <w:t xml:space="preserve"> (</w:t>
      </w:r>
      <w:r w:rsidR="00CA3A3B">
        <w:rPr>
          <w:sz w:val="18"/>
        </w:rPr>
        <w:t>2019</w:t>
      </w:r>
      <w:r w:rsidR="00CB3C90">
        <w:rPr>
          <w:sz w:val="18"/>
        </w:rPr>
        <w:t>)</w:t>
      </w:r>
      <w:r w:rsidR="00D57C1D" w:rsidRPr="005C2A24">
        <w:rPr>
          <w:sz w:val="18"/>
        </w:rPr>
        <w:t>.</w:t>
      </w:r>
    </w:p>
    <w:p w14:paraId="68E9307E" w14:textId="068F71EA" w:rsidR="00565F16" w:rsidRDefault="00D57C1D" w:rsidP="0098694B">
      <w:pPr>
        <w:pStyle w:val="indented05cm"/>
      </w:pPr>
      <w:r w:rsidRPr="00D57C1D">
        <w:t xml:space="preserve">WWW links may be represented by a line in the reference section of the </w:t>
      </w:r>
      <w:r w:rsidR="00565F16">
        <w:t>paper</w:t>
      </w:r>
      <w:r w:rsidRPr="00D57C1D">
        <w:t xml:space="preserve">. The title of the referred item should be </w:t>
      </w:r>
      <w:r w:rsidR="00565F16">
        <w:t>represented</w:t>
      </w:r>
      <w:r w:rsidRPr="00D57C1D">
        <w:t xml:space="preserve"> as blue</w:t>
      </w:r>
      <w:r w:rsidR="00565F16">
        <w:t xml:space="preserve"> </w:t>
      </w:r>
      <w:r w:rsidRPr="00D57C1D">
        <w:t xml:space="preserve">underlined text. </w:t>
      </w:r>
      <w:r w:rsidR="00565F16">
        <w:t xml:space="preserve">A </w:t>
      </w:r>
      <w:r w:rsidR="00CB3C90">
        <w:t>WWW</w:t>
      </w:r>
      <w:r w:rsidRPr="00D57C1D">
        <w:t xml:space="preserve"> link should list the author, title (substitute file name, if needed), and full URL (universal resource locator).</w:t>
      </w:r>
    </w:p>
    <w:p w14:paraId="1431577F" w14:textId="45874FCE" w:rsidR="00CB3C90" w:rsidRPr="005C2A24" w:rsidRDefault="00CB3C90" w:rsidP="00CB3C90">
      <w:pPr>
        <w:spacing w:beforeLines="50" w:before="120" w:afterLines="50" w:after="120"/>
        <w:ind w:left="360" w:hangingChars="200" w:hanging="360"/>
        <w:rPr>
          <w:sz w:val="18"/>
        </w:rPr>
      </w:pPr>
      <w:r>
        <w:rPr>
          <w:sz w:val="18"/>
        </w:rPr>
        <w:t>[</w:t>
      </w:r>
      <w:r w:rsidR="00797B15">
        <w:rPr>
          <w:sz w:val="18"/>
        </w:rPr>
        <w:t>5</w:t>
      </w:r>
      <w:r>
        <w:rPr>
          <w:sz w:val="18"/>
        </w:rPr>
        <w:t>]</w:t>
      </w:r>
      <w:r>
        <w:rPr>
          <w:sz w:val="18"/>
        </w:rPr>
        <w:tab/>
      </w:r>
      <w:r w:rsidR="00797B15">
        <w:rPr>
          <w:sz w:val="18"/>
        </w:rPr>
        <w:t>OWPT conference committee</w:t>
      </w:r>
      <w:r w:rsidRPr="005C2A24">
        <w:rPr>
          <w:sz w:val="18"/>
        </w:rPr>
        <w:t xml:space="preserve">, </w:t>
      </w:r>
      <w:r w:rsidR="00797B15">
        <w:rPr>
          <w:sz w:val="18"/>
        </w:rPr>
        <w:t>“</w:t>
      </w:r>
      <w:r w:rsidR="00CA3A3B">
        <w:rPr>
          <w:sz w:val="18"/>
        </w:rPr>
        <w:t xml:space="preserve">The </w:t>
      </w:r>
      <w:r w:rsidR="000007E4">
        <w:rPr>
          <w:rFonts w:hint="eastAsia"/>
          <w:sz w:val="18"/>
        </w:rPr>
        <w:t>5</w:t>
      </w:r>
      <w:r w:rsidR="00A17DBB">
        <w:rPr>
          <w:sz w:val="18"/>
        </w:rPr>
        <w:t>th</w:t>
      </w:r>
      <w:r w:rsidR="00CA3A3B">
        <w:rPr>
          <w:sz w:val="18"/>
        </w:rPr>
        <w:t xml:space="preserve"> </w:t>
      </w:r>
      <w:r w:rsidR="00797B15" w:rsidRPr="00797B15">
        <w:rPr>
          <w:sz w:val="18"/>
        </w:rPr>
        <w:t>Optical Wireless and Fiber Power Transmission Conference (OWPT20</w:t>
      </w:r>
      <w:r w:rsidR="00565F16">
        <w:rPr>
          <w:sz w:val="18"/>
        </w:rPr>
        <w:t>2</w:t>
      </w:r>
      <w:r w:rsidR="000007E4">
        <w:rPr>
          <w:rFonts w:hint="eastAsia"/>
          <w:sz w:val="18"/>
        </w:rPr>
        <w:t>3</w:t>
      </w:r>
      <w:r w:rsidR="00797B15" w:rsidRPr="00797B15">
        <w:rPr>
          <w:sz w:val="18"/>
        </w:rPr>
        <w:t>)</w:t>
      </w:r>
      <w:r w:rsidRPr="005C2A24">
        <w:rPr>
          <w:sz w:val="18"/>
        </w:rPr>
        <w:t>,</w:t>
      </w:r>
      <w:r w:rsidR="00797B15">
        <w:rPr>
          <w:sz w:val="18"/>
        </w:rPr>
        <w:t>”</w:t>
      </w:r>
      <w:r w:rsidR="00CA3A3B">
        <w:rPr>
          <w:sz w:val="18"/>
        </w:rPr>
        <w:t xml:space="preserve"> </w:t>
      </w:r>
      <w:hyperlink r:id="rId10" w:history="1">
        <w:r w:rsidR="00CA3A3B" w:rsidRPr="000D7689">
          <w:rPr>
            <w:rStyle w:val="a9"/>
            <w:sz w:val="18"/>
          </w:rPr>
          <w:t>https://owpt.opicon.jp/</w:t>
        </w:r>
      </w:hyperlink>
      <w:r w:rsidRPr="005C2A24">
        <w:rPr>
          <w:sz w:val="18"/>
        </w:rPr>
        <w:t>.</w:t>
      </w:r>
    </w:p>
    <w:p w14:paraId="6B73170B" w14:textId="77777777" w:rsidR="006449DB" w:rsidRDefault="006449DB" w:rsidP="005C2A24">
      <w:pPr>
        <w:pStyle w:val="1"/>
        <w:rPr>
          <w:color w:val="C00000"/>
        </w:rPr>
      </w:pPr>
    </w:p>
    <w:sectPr w:rsidR="006449DB" w:rsidSect="00711CA6">
      <w:type w:val="continuous"/>
      <w:pgSz w:w="11906" w:h="16838" w:code="9"/>
      <w:pgMar w:top="1985" w:right="1134" w:bottom="1418" w:left="1134" w:header="851" w:footer="992" w:gutter="0"/>
      <w:cols w:num="2"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95091F" w14:textId="77777777" w:rsidR="008A4338" w:rsidRDefault="008A4338" w:rsidP="00C42B18">
      <w:r>
        <w:separator/>
      </w:r>
    </w:p>
  </w:endnote>
  <w:endnote w:type="continuationSeparator" w:id="0">
    <w:p w14:paraId="7C47020B" w14:textId="77777777" w:rsidR="008A4338" w:rsidRDefault="008A4338" w:rsidP="00C42B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1FB69C" w14:textId="77777777" w:rsidR="008A4338" w:rsidRDefault="008A4338" w:rsidP="00C42B18">
      <w:r>
        <w:separator/>
      </w:r>
    </w:p>
  </w:footnote>
  <w:footnote w:type="continuationSeparator" w:id="0">
    <w:p w14:paraId="3FE8AA51" w14:textId="77777777" w:rsidR="008A4338" w:rsidRDefault="008A4338" w:rsidP="00C42B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C7BE35" w14:textId="06D76BD6" w:rsidR="00EA4410" w:rsidRPr="005C2A24" w:rsidRDefault="00EA4410" w:rsidP="005C2A24">
    <w:pPr>
      <w:pStyle w:val="a3"/>
    </w:pPr>
    <w:r w:rsidRPr="005C2A24">
      <w:t xml:space="preserve">The </w:t>
    </w:r>
    <w:r w:rsidR="00563BB2">
      <w:rPr>
        <w:rFonts w:hint="eastAsia"/>
      </w:rPr>
      <w:t>7</w:t>
    </w:r>
    <w:r w:rsidR="00761B65">
      <w:t>th</w:t>
    </w:r>
    <w:r w:rsidRPr="005C2A24">
      <w:rPr>
        <w:rFonts w:hint="eastAsia"/>
      </w:rPr>
      <w:t xml:space="preserve"> </w:t>
    </w:r>
    <w:r w:rsidRPr="005C2A24">
      <w:t>Optical Wireless and Fiber Power Transmission Conference</w:t>
    </w:r>
    <w:r w:rsidRPr="005C2A24">
      <w:rPr>
        <w:rFonts w:hint="eastAsia"/>
      </w:rPr>
      <w:t xml:space="preserve"> (</w:t>
    </w:r>
    <w:r w:rsidRPr="005C2A24">
      <w:t>OWPT2</w:t>
    </w:r>
    <w:r w:rsidRPr="005C2A24">
      <w:rPr>
        <w:rFonts w:hint="eastAsia"/>
      </w:rPr>
      <w:t>0</w:t>
    </w:r>
    <w:r w:rsidR="00036B13">
      <w:t>2</w:t>
    </w:r>
    <w:r w:rsidR="00563BB2">
      <w:rPr>
        <w:rFonts w:hint="eastAsia"/>
      </w:rPr>
      <w:t>5</w:t>
    </w:r>
    <w:r w:rsidRPr="005C2A24">
      <w:rPr>
        <w:rFonts w:hint="eastAsia"/>
      </w:rPr>
      <w:t xml:space="preserve">), </w:t>
    </w:r>
    <w:r w:rsidR="00761B65" w:rsidRPr="00761B65">
      <w:t>Online/Venue hybrid</w:t>
    </w:r>
    <w:r w:rsidRPr="005C2A24">
      <w:rPr>
        <w:rFonts w:hint="eastAsia"/>
      </w:rPr>
      <w:t xml:space="preserve">, Japan, </w:t>
    </w:r>
    <w:r w:rsidRPr="005C2A24">
      <w:t>Apr.</w:t>
    </w:r>
    <w:r w:rsidRPr="005C2A24">
      <w:rPr>
        <w:rFonts w:hint="eastAsia"/>
      </w:rPr>
      <w:t xml:space="preserve"> </w:t>
    </w:r>
    <w:r w:rsidR="0009283D">
      <w:rPr>
        <w:rFonts w:hint="eastAsia"/>
      </w:rPr>
      <w:t>2</w:t>
    </w:r>
    <w:r w:rsidR="00563BB2">
      <w:rPr>
        <w:rFonts w:hint="eastAsia"/>
      </w:rPr>
      <w:t>2</w:t>
    </w:r>
    <w:r w:rsidRPr="005C2A24">
      <w:rPr>
        <w:rFonts w:hint="eastAsia"/>
      </w:rPr>
      <w:t xml:space="preserve"> - </w:t>
    </w:r>
    <w:r w:rsidRPr="005C2A24">
      <w:t>2</w:t>
    </w:r>
    <w:r w:rsidR="00563BB2">
      <w:rPr>
        <w:rFonts w:hint="eastAsia"/>
      </w:rPr>
      <w:t>5</w:t>
    </w:r>
    <w:r w:rsidRPr="005C2A24">
      <w:rPr>
        <w:rFonts w:hint="eastAsia"/>
      </w:rPr>
      <w:t>, 20</w:t>
    </w:r>
    <w:r w:rsidR="00036B13">
      <w:t>2</w:t>
    </w:r>
    <w:r w:rsidR="00563BB2">
      <w:rPr>
        <w:rFonts w:hint="eastAsia"/>
      </w:rPr>
      <w:t>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4"/>
  <w:bordersDoNotSurroundHeader/>
  <w:bordersDoNotSurroundFooter/>
  <w:proofState w:spelling="clean" w:grammar="clean"/>
  <w:stylePaneFormatFilter w:val="1728" w:allStyles="0" w:customStyles="0" w:latentStyles="0" w:stylesInUse="1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4509"/>
    <w:rsid w:val="000007E4"/>
    <w:rsid w:val="00036B13"/>
    <w:rsid w:val="0009283D"/>
    <w:rsid w:val="00137B01"/>
    <w:rsid w:val="001456E9"/>
    <w:rsid w:val="00173E9F"/>
    <w:rsid w:val="002927FC"/>
    <w:rsid w:val="003566A6"/>
    <w:rsid w:val="003626C4"/>
    <w:rsid w:val="003861FC"/>
    <w:rsid w:val="003A75D5"/>
    <w:rsid w:val="003C6D2A"/>
    <w:rsid w:val="003C6D2B"/>
    <w:rsid w:val="004045DE"/>
    <w:rsid w:val="00421B34"/>
    <w:rsid w:val="004F7911"/>
    <w:rsid w:val="00563BB2"/>
    <w:rsid w:val="00565F16"/>
    <w:rsid w:val="005A5681"/>
    <w:rsid w:val="005A78FD"/>
    <w:rsid w:val="005C2A24"/>
    <w:rsid w:val="005F0574"/>
    <w:rsid w:val="006449DB"/>
    <w:rsid w:val="00646A01"/>
    <w:rsid w:val="006540D0"/>
    <w:rsid w:val="00694EA3"/>
    <w:rsid w:val="00711CA6"/>
    <w:rsid w:val="00761B65"/>
    <w:rsid w:val="0079165E"/>
    <w:rsid w:val="00797B15"/>
    <w:rsid w:val="008A4338"/>
    <w:rsid w:val="008B6FF2"/>
    <w:rsid w:val="008D3E2C"/>
    <w:rsid w:val="009076D8"/>
    <w:rsid w:val="00945E20"/>
    <w:rsid w:val="0098694B"/>
    <w:rsid w:val="00A17DBB"/>
    <w:rsid w:val="00AB013A"/>
    <w:rsid w:val="00AB0D27"/>
    <w:rsid w:val="00AD24DB"/>
    <w:rsid w:val="00B34509"/>
    <w:rsid w:val="00B50FBF"/>
    <w:rsid w:val="00B626A9"/>
    <w:rsid w:val="00B64DB4"/>
    <w:rsid w:val="00B679CA"/>
    <w:rsid w:val="00B74116"/>
    <w:rsid w:val="00B87733"/>
    <w:rsid w:val="00C00D81"/>
    <w:rsid w:val="00C42B18"/>
    <w:rsid w:val="00C84FEA"/>
    <w:rsid w:val="00CA3A3B"/>
    <w:rsid w:val="00CB3C90"/>
    <w:rsid w:val="00CC22E4"/>
    <w:rsid w:val="00CF7E45"/>
    <w:rsid w:val="00D04D91"/>
    <w:rsid w:val="00D57C1D"/>
    <w:rsid w:val="00D72322"/>
    <w:rsid w:val="00DB0D9E"/>
    <w:rsid w:val="00EA4410"/>
    <w:rsid w:val="00EC66B7"/>
    <w:rsid w:val="00F241AF"/>
    <w:rsid w:val="00F25EB9"/>
    <w:rsid w:val="00F47EC0"/>
    <w:rsid w:val="00F6621A"/>
    <w:rsid w:val="00FA4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A8DFC6E"/>
  <w15:chartTrackingRefBased/>
  <w15:docId w15:val="{CAB2BEFE-8979-48FA-8C53-5B19A5D99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2B18"/>
    <w:pPr>
      <w:widowControl w:val="0"/>
      <w:jc w:val="both"/>
    </w:pPr>
    <w:rPr>
      <w:rFonts w:ascii="Times New Roman" w:eastAsia="ＭＳ 明朝" w:hAnsi="Times New Roman"/>
      <w:sz w:val="20"/>
    </w:rPr>
  </w:style>
  <w:style w:type="paragraph" w:styleId="1">
    <w:name w:val="heading 1"/>
    <w:basedOn w:val="a"/>
    <w:next w:val="a"/>
    <w:link w:val="10"/>
    <w:uiPriority w:val="9"/>
    <w:qFormat/>
    <w:rsid w:val="00C42B18"/>
    <w:pPr>
      <w:spacing w:beforeLines="50" w:before="120"/>
      <w:outlineLvl w:val="0"/>
    </w:pPr>
    <w:rPr>
      <w:b/>
    </w:rPr>
  </w:style>
  <w:style w:type="paragraph" w:styleId="2">
    <w:name w:val="heading 2"/>
    <w:basedOn w:val="a"/>
    <w:next w:val="a"/>
    <w:link w:val="20"/>
    <w:uiPriority w:val="9"/>
    <w:unhideWhenUsed/>
    <w:qFormat/>
    <w:rsid w:val="00C42B18"/>
    <w:pPr>
      <w:spacing w:beforeLines="50" w:before="120"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2A24"/>
    <w:pPr>
      <w:tabs>
        <w:tab w:val="center" w:pos="4252"/>
        <w:tab w:val="right" w:pos="8504"/>
      </w:tabs>
      <w:snapToGrid w:val="0"/>
    </w:pPr>
    <w:rPr>
      <w:sz w:val="18"/>
    </w:rPr>
  </w:style>
  <w:style w:type="character" w:customStyle="1" w:styleId="a4">
    <w:name w:val="ヘッダー (文字)"/>
    <w:basedOn w:val="a0"/>
    <w:link w:val="a3"/>
    <w:uiPriority w:val="99"/>
    <w:rsid w:val="005C2A24"/>
    <w:rPr>
      <w:rFonts w:ascii="Times New Roman" w:eastAsia="ＭＳ 明朝" w:hAnsi="Times New Roman"/>
      <w:sz w:val="18"/>
    </w:rPr>
  </w:style>
  <w:style w:type="paragraph" w:styleId="a5">
    <w:name w:val="footer"/>
    <w:basedOn w:val="a"/>
    <w:link w:val="a6"/>
    <w:uiPriority w:val="99"/>
    <w:unhideWhenUsed/>
    <w:rsid w:val="005C2A24"/>
    <w:rPr>
      <w:i/>
      <w:sz w:val="18"/>
    </w:rPr>
  </w:style>
  <w:style w:type="character" w:customStyle="1" w:styleId="a6">
    <w:name w:val="フッター (文字)"/>
    <w:basedOn w:val="a0"/>
    <w:link w:val="a5"/>
    <w:uiPriority w:val="99"/>
    <w:rsid w:val="005C2A24"/>
    <w:rPr>
      <w:rFonts w:ascii="Times New Roman" w:eastAsia="ＭＳ 明朝" w:hAnsi="Times New Roman"/>
      <w:i/>
      <w:sz w:val="18"/>
    </w:rPr>
  </w:style>
  <w:style w:type="paragraph" w:styleId="a7">
    <w:name w:val="Title"/>
    <w:basedOn w:val="a"/>
    <w:next w:val="a"/>
    <w:link w:val="a8"/>
    <w:uiPriority w:val="10"/>
    <w:qFormat/>
    <w:rsid w:val="00C42B18"/>
    <w:pPr>
      <w:jc w:val="center"/>
    </w:pPr>
    <w:rPr>
      <w:b/>
      <w:sz w:val="28"/>
    </w:rPr>
  </w:style>
  <w:style w:type="character" w:customStyle="1" w:styleId="a8">
    <w:name w:val="表題 (文字)"/>
    <w:basedOn w:val="a0"/>
    <w:link w:val="a7"/>
    <w:uiPriority w:val="10"/>
    <w:rsid w:val="00C42B18"/>
    <w:rPr>
      <w:rFonts w:ascii="Times New Roman" w:eastAsia="ＭＳ 明朝" w:hAnsi="Times New Roman"/>
      <w:b/>
      <w:sz w:val="28"/>
    </w:rPr>
  </w:style>
  <w:style w:type="character" w:customStyle="1" w:styleId="10">
    <w:name w:val="見出し 1 (文字)"/>
    <w:basedOn w:val="a0"/>
    <w:link w:val="1"/>
    <w:uiPriority w:val="9"/>
    <w:rsid w:val="00C42B18"/>
    <w:rPr>
      <w:rFonts w:ascii="Times New Roman" w:eastAsia="ＭＳ 明朝" w:hAnsi="Times New Roman"/>
      <w:b/>
      <w:sz w:val="20"/>
    </w:rPr>
  </w:style>
  <w:style w:type="character" w:customStyle="1" w:styleId="20">
    <w:name w:val="見出し 2 (文字)"/>
    <w:basedOn w:val="a0"/>
    <w:link w:val="2"/>
    <w:uiPriority w:val="9"/>
    <w:rsid w:val="00C42B18"/>
    <w:rPr>
      <w:rFonts w:ascii="Times New Roman" w:eastAsia="ＭＳ 明朝" w:hAnsi="Times New Roman"/>
      <w:sz w:val="20"/>
    </w:rPr>
  </w:style>
  <w:style w:type="character" w:customStyle="1" w:styleId="Abstract">
    <w:name w:val="Abstract"/>
    <w:basedOn w:val="a0"/>
    <w:rsid w:val="003C6D2A"/>
    <w:rPr>
      <w:b w:val="0"/>
      <w:bCs/>
      <w:i/>
      <w:iCs/>
      <w:sz w:val="18"/>
    </w:rPr>
  </w:style>
  <w:style w:type="character" w:styleId="a9">
    <w:name w:val="Hyperlink"/>
    <w:basedOn w:val="a0"/>
    <w:uiPriority w:val="99"/>
    <w:unhideWhenUsed/>
    <w:rsid w:val="00D04D91"/>
    <w:rPr>
      <w:color w:val="0563C1" w:themeColor="hyperlink"/>
      <w:u w:val="single"/>
    </w:rPr>
  </w:style>
  <w:style w:type="paragraph" w:customStyle="1" w:styleId="indented05cm">
    <w:name w:val="indented 0.5 cm"/>
    <w:basedOn w:val="a"/>
    <w:qFormat/>
    <w:rsid w:val="0098694B"/>
    <w:pPr>
      <w:ind w:firstLine="284"/>
    </w:pPr>
    <w:rPr>
      <w:rFonts w:cs="ＭＳ 明朝"/>
      <w:szCs w:val="20"/>
    </w:rPr>
  </w:style>
  <w:style w:type="character" w:styleId="aa">
    <w:name w:val="Unresolved Mention"/>
    <w:basedOn w:val="a0"/>
    <w:uiPriority w:val="99"/>
    <w:semiHidden/>
    <w:unhideWhenUsed/>
    <w:rsid w:val="00CA3A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-mail@corresponding.author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https://owpt.opicon.jp/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1227</Words>
  <Characters>6999</Characters>
  <Application>Microsoft Office Word</Application>
  <DocSecurity>0</DocSecurity>
  <Lines>58</Lines>
  <Paragraphs>16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東京工業大学</Company>
  <LinksUpToDate>false</LinksUpToDate>
  <CharactersWithSpaces>8210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宮本智之</dc:creator>
  <cp:keywords/>
  <dc:description/>
  <cp:lastModifiedBy>智之 宮本</cp:lastModifiedBy>
  <cp:revision>8</cp:revision>
  <cp:lastPrinted>2022-08-10T12:16:00Z</cp:lastPrinted>
  <dcterms:created xsi:type="dcterms:W3CDTF">2022-08-10T12:08:00Z</dcterms:created>
  <dcterms:modified xsi:type="dcterms:W3CDTF">2024-09-16T05:46:00Z</dcterms:modified>
</cp:coreProperties>
</file>