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7B3EDC" w14:textId="0D266B89" w:rsidR="00923FEC" w:rsidRPr="00CE44EE" w:rsidRDefault="00B57C98">
      <w:pPr>
        <w:autoSpaceDE w:val="0"/>
        <w:spacing w:line="260" w:lineRule="exact"/>
        <w:jc w:val="center"/>
        <w:rPr>
          <w:rFonts w:eastAsia="ＭＳ ゴシック"/>
          <w:b/>
          <w:kern w:val="1"/>
          <w:sz w:val="28"/>
          <w:szCs w:val="28"/>
        </w:rPr>
      </w:pPr>
      <w:r w:rsidRPr="00CE44EE">
        <w:rPr>
          <w:rFonts w:eastAsia="ＭＳ ゴシック"/>
          <w:b/>
          <w:kern w:val="1"/>
          <w:sz w:val="28"/>
          <w:szCs w:val="28"/>
        </w:rPr>
        <w:t xml:space="preserve">Abstract </w:t>
      </w:r>
      <w:r w:rsidR="00CE44EE" w:rsidRPr="00CE44EE">
        <w:rPr>
          <w:rFonts w:eastAsia="ＭＳ ゴシック"/>
          <w:b/>
          <w:kern w:val="1"/>
          <w:sz w:val="28"/>
          <w:szCs w:val="28"/>
        </w:rPr>
        <w:t>Template</w:t>
      </w:r>
      <w:r w:rsidR="00E827E8" w:rsidRPr="00CE44EE">
        <w:rPr>
          <w:rFonts w:eastAsia="ＭＳ ゴシック"/>
          <w:b/>
          <w:kern w:val="1"/>
          <w:sz w:val="28"/>
          <w:szCs w:val="28"/>
        </w:rPr>
        <w:t xml:space="preserve"> for </w:t>
      </w:r>
      <w:r w:rsidR="00CE44EE" w:rsidRPr="00CE44EE">
        <w:rPr>
          <w:rFonts w:eastAsia="ＭＳ ゴシック"/>
          <w:b/>
          <w:kern w:val="1"/>
          <w:sz w:val="28"/>
          <w:szCs w:val="28"/>
        </w:rPr>
        <w:t>META</w:t>
      </w:r>
      <w:r w:rsidR="00923FEC" w:rsidRPr="00CE44EE">
        <w:rPr>
          <w:rFonts w:eastAsia="ＭＳ ゴシック"/>
          <w:b/>
          <w:kern w:val="1"/>
          <w:sz w:val="28"/>
          <w:szCs w:val="28"/>
        </w:rPr>
        <w:t>202</w:t>
      </w:r>
      <w:r w:rsidR="00F365C4">
        <w:rPr>
          <w:rFonts w:eastAsia="ＭＳ ゴシック"/>
          <w:b/>
          <w:kern w:val="1"/>
          <w:sz w:val="28"/>
          <w:szCs w:val="28"/>
        </w:rPr>
        <w:t>6</w:t>
      </w:r>
    </w:p>
    <w:p w14:paraId="4F2769E5" w14:textId="6BFB9548" w:rsidR="00B57C98" w:rsidRPr="00CE44EE" w:rsidRDefault="00923FEC">
      <w:pPr>
        <w:autoSpaceDE w:val="0"/>
        <w:spacing w:line="260" w:lineRule="exact"/>
        <w:jc w:val="center"/>
        <w:rPr>
          <w:sz w:val="28"/>
          <w:szCs w:val="28"/>
        </w:rPr>
      </w:pPr>
      <w:r w:rsidRPr="00CE44EE">
        <w:rPr>
          <w:rFonts w:eastAsia="ＭＳ ゴシック"/>
          <w:b/>
          <w:kern w:val="1"/>
          <w:sz w:val="28"/>
          <w:szCs w:val="28"/>
        </w:rPr>
        <w:t xml:space="preserve"> </w:t>
      </w:r>
      <w:r w:rsidR="00CE44EE">
        <w:rPr>
          <w:rFonts w:eastAsia="ＭＳ ゴシック"/>
          <w:b/>
          <w:kern w:val="1"/>
          <w:sz w:val="28"/>
          <w:szCs w:val="28"/>
        </w:rPr>
        <w:t>[</w:t>
      </w:r>
      <w:r w:rsidR="00B57C98" w:rsidRPr="00CE44EE">
        <w:rPr>
          <w:rFonts w:eastAsia="ＭＳ ゴシック"/>
          <w:b/>
          <w:kern w:val="1"/>
          <w:sz w:val="28"/>
          <w:szCs w:val="28"/>
        </w:rPr>
        <w:t>Bold, 1</w:t>
      </w:r>
      <w:r w:rsidR="00CE44EE" w:rsidRPr="00CE44EE">
        <w:rPr>
          <w:rFonts w:eastAsia="ＭＳ ゴシック"/>
          <w:b/>
          <w:kern w:val="1"/>
          <w:sz w:val="28"/>
          <w:szCs w:val="28"/>
        </w:rPr>
        <w:t>4</w:t>
      </w:r>
      <w:r w:rsidR="00B57C98" w:rsidRPr="00CE44EE">
        <w:rPr>
          <w:rFonts w:eastAsia="ＭＳ ゴシック"/>
          <w:b/>
          <w:kern w:val="1"/>
          <w:sz w:val="28"/>
          <w:szCs w:val="28"/>
        </w:rPr>
        <w:t xml:space="preserve"> point, Times or Times New Roman</w:t>
      </w:r>
      <w:r w:rsidR="00CE44EE">
        <w:rPr>
          <w:rFonts w:eastAsia="ＭＳ ゴシック"/>
          <w:b/>
          <w:kern w:val="1"/>
          <w:sz w:val="28"/>
          <w:szCs w:val="28"/>
        </w:rPr>
        <w:t>]</w:t>
      </w:r>
    </w:p>
    <w:p w14:paraId="3616464A" w14:textId="77777777" w:rsidR="00B57C98" w:rsidRDefault="00B57C98">
      <w:pPr>
        <w:spacing w:line="260" w:lineRule="exact"/>
        <w:rPr>
          <w:sz w:val="24"/>
        </w:rPr>
      </w:pPr>
    </w:p>
    <w:p w14:paraId="0F936565" w14:textId="7D0BD4B5" w:rsidR="00B57C98" w:rsidRDefault="00B57C98">
      <w:pPr>
        <w:spacing w:line="260" w:lineRule="exact"/>
        <w:jc w:val="center"/>
      </w:pPr>
      <w:r>
        <w:rPr>
          <w:u w:val="single"/>
        </w:rPr>
        <w:t>First Author</w:t>
      </w:r>
      <w:r>
        <w:rPr>
          <w:i/>
          <w:iCs/>
          <w:u w:val="single"/>
        </w:rPr>
        <w:t xml:space="preserve"> </w:t>
      </w:r>
      <w:proofErr w:type="gramStart"/>
      <w:r w:rsidR="00CE44EE">
        <w:rPr>
          <w:vertAlign w:val="superscript"/>
        </w:rPr>
        <w:t>1</w:t>
      </w:r>
      <w:r>
        <w:rPr>
          <w:vertAlign w:val="superscript"/>
        </w:rPr>
        <w:t>,*</w:t>
      </w:r>
      <w:proofErr w:type="gramEnd"/>
      <w:r>
        <w:t xml:space="preserve">, Second Author </w:t>
      </w:r>
      <w:r w:rsidR="00CE44EE">
        <w:rPr>
          <w:vertAlign w:val="superscript"/>
        </w:rPr>
        <w:t>2</w:t>
      </w:r>
      <w:r w:rsidR="009E6DE9">
        <w:t xml:space="preserve">, </w:t>
      </w:r>
      <w:r>
        <w:rPr>
          <w:rFonts w:hint="eastAsia"/>
        </w:rPr>
        <w:t>a</w:t>
      </w:r>
      <w:r>
        <w:t xml:space="preserve">nd Third Author </w:t>
      </w:r>
      <w:r w:rsidR="00CE44EE">
        <w:rPr>
          <w:vertAlign w:val="superscript"/>
        </w:rPr>
        <w:t>1, 2</w:t>
      </w:r>
    </w:p>
    <w:p w14:paraId="24A5855F" w14:textId="46938AE7" w:rsidR="00B57C98" w:rsidRDefault="00CE44EE">
      <w:pPr>
        <w:spacing w:line="260" w:lineRule="exact"/>
        <w:jc w:val="center"/>
        <w:rPr>
          <w:i/>
          <w:iCs/>
          <w:szCs w:val="22"/>
          <w:vertAlign w:val="superscript"/>
        </w:rPr>
      </w:pPr>
      <w:r w:rsidRPr="009D0D91">
        <w:rPr>
          <w:color w:val="0070C0"/>
        </w:rPr>
        <w:t>[</w:t>
      </w:r>
      <w:proofErr w:type="spellStart"/>
      <w:r w:rsidRPr="009D0D91">
        <w:rPr>
          <w:color w:val="0070C0"/>
        </w:rPr>
        <w:t>Auhor</w:t>
      </w:r>
      <w:proofErr w:type="spellEnd"/>
      <w:r w:rsidRPr="009D0D91">
        <w:rPr>
          <w:color w:val="0070C0"/>
        </w:rPr>
        <w:t xml:space="preserve"> name(s): </w:t>
      </w:r>
      <w:r w:rsidR="00B57C98" w:rsidRPr="009D0D91">
        <w:rPr>
          <w:color w:val="0070C0"/>
        </w:rPr>
        <w:t>10</w:t>
      </w:r>
      <w:r w:rsidR="008C26F7">
        <w:rPr>
          <w:color w:val="0070C0"/>
        </w:rPr>
        <w:t xml:space="preserve"> pt</w:t>
      </w:r>
      <w:r w:rsidR="00B57C98" w:rsidRPr="009D0D91">
        <w:rPr>
          <w:color w:val="0070C0"/>
        </w:rPr>
        <w:t>, Times New Roman or Times, Name of the presenting author is underlined.</w:t>
      </w:r>
      <w:r w:rsidRPr="009D0D91">
        <w:rPr>
          <w:color w:val="0070C0"/>
        </w:rPr>
        <w:t>]</w:t>
      </w:r>
    </w:p>
    <w:p w14:paraId="7CFA5165" w14:textId="17202F58" w:rsidR="00B57C98" w:rsidRDefault="00B57C98">
      <w:pPr>
        <w:spacing w:line="260" w:lineRule="exact"/>
        <w:jc w:val="center"/>
        <w:rPr>
          <w:i/>
          <w:iCs/>
          <w:szCs w:val="22"/>
          <w:vertAlign w:val="superscript"/>
        </w:rPr>
      </w:pPr>
      <w:proofErr w:type="spellStart"/>
      <w:proofErr w:type="gramStart"/>
      <w:r>
        <w:rPr>
          <w:i/>
          <w:iCs/>
          <w:szCs w:val="22"/>
          <w:vertAlign w:val="superscript"/>
        </w:rPr>
        <w:t>a</w:t>
      </w:r>
      <w:proofErr w:type="spellEnd"/>
      <w:proofErr w:type="gramEnd"/>
      <w:r>
        <w:rPr>
          <w:i/>
          <w:iCs/>
          <w:szCs w:val="22"/>
          <w:vertAlign w:val="superscript"/>
        </w:rPr>
        <w:t xml:space="preserve"> </w:t>
      </w:r>
      <w:r w:rsidR="009E6DE9">
        <w:rPr>
          <w:i/>
          <w:iCs/>
          <w:szCs w:val="22"/>
        </w:rPr>
        <w:t>Affiliation A</w:t>
      </w:r>
      <w:r>
        <w:rPr>
          <w:i/>
          <w:iCs/>
          <w:szCs w:val="22"/>
        </w:rPr>
        <w:t xml:space="preserve">, </w:t>
      </w:r>
      <w:r w:rsidR="009E6DE9">
        <w:rPr>
          <w:i/>
          <w:iCs/>
          <w:szCs w:val="22"/>
        </w:rPr>
        <w:t>XXX</w:t>
      </w:r>
      <w:r w:rsidR="003E71AD">
        <w:rPr>
          <w:i/>
          <w:iCs/>
          <w:szCs w:val="22"/>
        </w:rPr>
        <w:t xml:space="preserve"> University</w:t>
      </w:r>
      <w:r>
        <w:rPr>
          <w:i/>
          <w:iCs/>
          <w:szCs w:val="22"/>
        </w:rPr>
        <w:t xml:space="preserve">, </w:t>
      </w:r>
      <w:r w:rsidR="009E6DE9">
        <w:rPr>
          <w:i/>
          <w:iCs/>
          <w:szCs w:val="22"/>
        </w:rPr>
        <w:t>Country</w:t>
      </w:r>
    </w:p>
    <w:p w14:paraId="2A117F43" w14:textId="42BF7189" w:rsidR="00B57C98" w:rsidRDefault="00B57C98">
      <w:pPr>
        <w:spacing w:line="260" w:lineRule="exact"/>
        <w:jc w:val="center"/>
        <w:rPr>
          <w:i/>
          <w:iCs/>
          <w:szCs w:val="22"/>
        </w:rPr>
      </w:pPr>
      <w:r>
        <w:rPr>
          <w:i/>
          <w:iCs/>
          <w:szCs w:val="22"/>
          <w:vertAlign w:val="superscript"/>
        </w:rPr>
        <w:t xml:space="preserve">b </w:t>
      </w:r>
      <w:r w:rsidR="009E6DE9">
        <w:rPr>
          <w:i/>
          <w:iCs/>
          <w:szCs w:val="22"/>
        </w:rPr>
        <w:t>Affiliation B</w:t>
      </w:r>
      <w:r>
        <w:rPr>
          <w:i/>
          <w:iCs/>
          <w:szCs w:val="22"/>
        </w:rPr>
        <w:t xml:space="preserve">, </w:t>
      </w:r>
      <w:r w:rsidR="003E71AD">
        <w:rPr>
          <w:i/>
          <w:iCs/>
          <w:szCs w:val="22"/>
        </w:rPr>
        <w:t xml:space="preserve">Institute of </w:t>
      </w:r>
      <w:r w:rsidR="009E6DE9">
        <w:rPr>
          <w:i/>
          <w:iCs/>
          <w:szCs w:val="22"/>
        </w:rPr>
        <w:t>YYY, Country</w:t>
      </w:r>
    </w:p>
    <w:p w14:paraId="7C4BF2A5" w14:textId="1104F531" w:rsidR="00B57C98" w:rsidRDefault="00CE44EE">
      <w:pPr>
        <w:spacing w:line="260" w:lineRule="exact"/>
        <w:jc w:val="center"/>
        <w:rPr>
          <w:szCs w:val="22"/>
        </w:rPr>
      </w:pPr>
      <w:r w:rsidRPr="009D0D91">
        <w:rPr>
          <w:i/>
          <w:iCs/>
          <w:color w:val="0070C0"/>
          <w:szCs w:val="22"/>
        </w:rPr>
        <w:t>[</w:t>
      </w:r>
      <w:proofErr w:type="spellStart"/>
      <w:r w:rsidRPr="009D0D91">
        <w:rPr>
          <w:i/>
          <w:iCs/>
          <w:color w:val="0070C0"/>
          <w:szCs w:val="22"/>
        </w:rPr>
        <w:t>Auhotr’s</w:t>
      </w:r>
      <w:proofErr w:type="spellEnd"/>
      <w:r w:rsidRPr="009D0D91">
        <w:rPr>
          <w:i/>
          <w:iCs/>
          <w:color w:val="0070C0"/>
          <w:szCs w:val="22"/>
        </w:rPr>
        <w:t xml:space="preserve"> affiliation: </w:t>
      </w:r>
      <w:r w:rsidR="00B57C98" w:rsidRPr="009D0D91">
        <w:rPr>
          <w:i/>
          <w:iCs/>
          <w:color w:val="0070C0"/>
          <w:szCs w:val="22"/>
        </w:rPr>
        <w:t>Italic, 10</w:t>
      </w:r>
      <w:r w:rsidR="008C26F7">
        <w:rPr>
          <w:i/>
          <w:iCs/>
          <w:color w:val="0070C0"/>
          <w:szCs w:val="22"/>
        </w:rPr>
        <w:t xml:space="preserve"> pt</w:t>
      </w:r>
      <w:r w:rsidR="00B57C98" w:rsidRPr="009D0D91">
        <w:rPr>
          <w:i/>
          <w:iCs/>
          <w:color w:val="0070C0"/>
          <w:szCs w:val="22"/>
        </w:rPr>
        <w:t>, Times New Roman or Time</w:t>
      </w:r>
      <w:r w:rsidRPr="009D0D91">
        <w:rPr>
          <w:i/>
          <w:iCs/>
          <w:color w:val="0070C0"/>
          <w:szCs w:val="22"/>
        </w:rPr>
        <w:t>]</w:t>
      </w:r>
    </w:p>
    <w:p w14:paraId="08A8A4D2" w14:textId="2C196AE1" w:rsidR="00B57C98" w:rsidRDefault="00B57C98">
      <w:pPr>
        <w:spacing w:line="260" w:lineRule="exact"/>
        <w:jc w:val="center"/>
      </w:pPr>
      <w:r>
        <w:rPr>
          <w:szCs w:val="22"/>
        </w:rPr>
        <w:t xml:space="preserve">* Corresponding author: </w:t>
      </w:r>
      <w:proofErr w:type="spellStart"/>
      <w:r>
        <w:rPr>
          <w:szCs w:val="22"/>
        </w:rPr>
        <w:t>author@</w:t>
      </w:r>
      <w:r w:rsidR="00CE44EE">
        <w:rPr>
          <w:szCs w:val="22"/>
        </w:rPr>
        <w:t>xxx.xxx.xxx</w:t>
      </w:r>
      <w:proofErr w:type="spellEnd"/>
    </w:p>
    <w:p w14:paraId="48C7CFF3" w14:textId="77777777" w:rsidR="00B57C98" w:rsidRPr="00CE44EE" w:rsidRDefault="00B57C98">
      <w:pPr>
        <w:spacing w:line="260" w:lineRule="exact"/>
        <w:jc w:val="center"/>
      </w:pPr>
    </w:p>
    <w:p w14:paraId="16D63EA1" w14:textId="149A7E74" w:rsidR="002A5173" w:rsidRDefault="002A5173" w:rsidP="002A5173">
      <w:pPr>
        <w:ind w:firstLine="350"/>
      </w:pPr>
      <w:r>
        <w:t xml:space="preserve">Authors are required to submit a </w:t>
      </w:r>
      <w:r w:rsidRPr="002A5173">
        <w:rPr>
          <w:rFonts w:hint="eastAsia"/>
          <w:b/>
          <w:bCs/>
          <w:color w:val="FF0000"/>
        </w:rPr>
        <w:t>ONE</w:t>
      </w:r>
      <w:r w:rsidRPr="002A5173">
        <w:rPr>
          <w:b/>
          <w:bCs/>
          <w:color w:val="FF0000"/>
        </w:rPr>
        <w:t>-page</w:t>
      </w:r>
      <w:r>
        <w:t xml:space="preserve">, camera-ready abstract, which may include figures and references. The abstract must be submitted via the OPIC website (https://opicon.jp/ja/submission/) in </w:t>
      </w:r>
      <w:r w:rsidRPr="002A5173">
        <w:rPr>
          <w:b/>
          <w:bCs/>
          <w:color w:val="FF0000"/>
        </w:rPr>
        <w:t>PDF format only</w:t>
      </w:r>
      <w:r>
        <w:t>. Each abstract submission must be accompanied by the author's online registration on the conference website.</w:t>
      </w:r>
    </w:p>
    <w:p w14:paraId="4FD51F34" w14:textId="0A69668D" w:rsidR="00A968AD" w:rsidRDefault="002A5173" w:rsidP="002A5173">
      <w:pPr>
        <w:ind w:firstLine="350"/>
      </w:pPr>
      <w:r>
        <w:t xml:space="preserve">The abstract should be formatted on A4-size paper with 2.5 cm margins on all sides. It should begin with the title, author names (with the presenting author underlined), affiliation, and the corresponding author's email address, all centered. Use 10 </w:t>
      </w:r>
      <w:r w:rsidR="008C26F7">
        <w:t>pt</w:t>
      </w:r>
      <w:r>
        <w:t xml:space="preserve"> "Times New Roman," "Times," or equivalent fonts, except for the title, which should be in 14 pt boldface. The main text should be fully justified and single-spaced. The abstract, including equations, drawings, figures, and references, </w:t>
      </w:r>
      <w:r w:rsidRPr="002A5173">
        <w:rPr>
          <w:b/>
          <w:bCs/>
          <w:color w:val="FF0000"/>
        </w:rPr>
        <w:t>must not exceed one page</w:t>
      </w:r>
      <w:r>
        <w:t>.</w:t>
      </w:r>
    </w:p>
    <w:p w14:paraId="568B7A58" w14:textId="77777777" w:rsidR="002A5173" w:rsidRDefault="002A5173" w:rsidP="002A5173">
      <w:pPr>
        <w:ind w:firstLine="350"/>
        <w:rPr>
          <w:b/>
          <w:bCs/>
        </w:rPr>
      </w:pPr>
    </w:p>
    <w:p w14:paraId="56E79AA7" w14:textId="678AFE7B" w:rsidR="00DA0F87" w:rsidRDefault="00DA0F87" w:rsidP="00DA0F87">
      <w:pPr>
        <w:tabs>
          <w:tab w:val="center" w:pos="2410"/>
          <w:tab w:val="center" w:pos="6804"/>
        </w:tabs>
        <w:jc w:val="left"/>
        <w:rPr>
          <w:b/>
          <w:bCs/>
        </w:rPr>
      </w:pPr>
      <w:r>
        <w:rPr>
          <w:b/>
          <w:bCs/>
        </w:rPr>
        <w:tab/>
      </w:r>
      <w:r>
        <w:rPr>
          <w:b/>
          <w:bCs/>
          <w:noProof/>
        </w:rPr>
        <w:drawing>
          <wp:inline distT="0" distB="0" distL="0" distR="0" wp14:anchorId="6B9B4CAC" wp14:editId="0EC90CD9">
            <wp:extent cx="2222500" cy="1473200"/>
            <wp:effectExtent l="0" t="0" r="0" b="0"/>
            <wp:docPr id="10858307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30727" name="図 2" descr="ダイアグラム&#10;&#10;自動的に生成された説明"/>
                    <pic:cNvPicPr/>
                  </pic:nvPicPr>
                  <pic:blipFill>
                    <a:blip r:embed="rId7"/>
                    <a:stretch>
                      <a:fillRect/>
                    </a:stretch>
                  </pic:blipFill>
                  <pic:spPr>
                    <a:xfrm>
                      <a:off x="0" y="0"/>
                      <a:ext cx="2222500" cy="1473200"/>
                    </a:xfrm>
                    <a:prstGeom prst="rect">
                      <a:avLst/>
                    </a:prstGeom>
                  </pic:spPr>
                </pic:pic>
              </a:graphicData>
            </a:graphic>
          </wp:inline>
        </w:drawing>
      </w:r>
      <w:r>
        <w:rPr>
          <w:b/>
          <w:bCs/>
        </w:rPr>
        <w:tab/>
      </w:r>
      <w:r>
        <w:rPr>
          <w:rFonts w:hint="eastAsia"/>
          <w:b/>
          <w:bCs/>
          <w:noProof/>
        </w:rPr>
        <w:drawing>
          <wp:inline distT="0" distB="0" distL="0" distR="0" wp14:anchorId="5A519471" wp14:editId="71CB0F72">
            <wp:extent cx="2222500" cy="1473200"/>
            <wp:effectExtent l="0" t="0" r="0" b="0"/>
            <wp:docPr id="1545759106" name="図 3" descr="ダイアグラム, 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9106" name="図 3" descr="ダイアグラム, 図形, 矢印&#10;&#10;自動的に生成された説明"/>
                    <pic:cNvPicPr/>
                  </pic:nvPicPr>
                  <pic:blipFill>
                    <a:blip r:embed="rId8"/>
                    <a:stretch>
                      <a:fillRect/>
                    </a:stretch>
                  </pic:blipFill>
                  <pic:spPr>
                    <a:xfrm>
                      <a:off x="0" y="0"/>
                      <a:ext cx="2222500" cy="1473200"/>
                    </a:xfrm>
                    <a:prstGeom prst="rect">
                      <a:avLst/>
                    </a:prstGeom>
                  </pic:spPr>
                </pic:pic>
              </a:graphicData>
            </a:graphic>
          </wp:inline>
        </w:drawing>
      </w:r>
    </w:p>
    <w:p w14:paraId="29724005" w14:textId="2BA0BCB4" w:rsidR="00A968AD" w:rsidRPr="00A968AD" w:rsidRDefault="00A968AD" w:rsidP="00DA0F87">
      <w:pPr>
        <w:tabs>
          <w:tab w:val="center" w:pos="2410"/>
          <w:tab w:val="center" w:pos="6804"/>
        </w:tabs>
        <w:spacing w:line="260" w:lineRule="exact"/>
        <w:jc w:val="left"/>
      </w:pPr>
      <w:r>
        <w:rPr>
          <w:b/>
          <w:bCs/>
        </w:rPr>
        <w:tab/>
      </w:r>
      <w:r w:rsidRPr="00A968AD">
        <w:t>Figure 1. xxx</w:t>
      </w:r>
      <w:r>
        <w:t>.</w:t>
      </w:r>
      <w:r>
        <w:tab/>
      </w:r>
      <w:r w:rsidRPr="00A968AD">
        <w:t>Figure 2.</w:t>
      </w:r>
      <w:r>
        <w:t xml:space="preserve"> </w:t>
      </w:r>
      <w:proofErr w:type="spellStart"/>
      <w:r w:rsidR="00DA0F87">
        <w:t>y</w:t>
      </w:r>
      <w:r w:rsidRPr="00A968AD">
        <w:t>yy</w:t>
      </w:r>
      <w:proofErr w:type="spellEnd"/>
      <w:r>
        <w:t>.</w:t>
      </w:r>
    </w:p>
    <w:p w14:paraId="16D51E50" w14:textId="77777777" w:rsidR="00A968AD" w:rsidRDefault="00A968AD">
      <w:pPr>
        <w:spacing w:line="260" w:lineRule="exact"/>
        <w:ind w:firstLine="350"/>
      </w:pPr>
    </w:p>
    <w:p w14:paraId="56D4C63A" w14:textId="35C90A85" w:rsidR="00B57C98" w:rsidRPr="00720867" w:rsidRDefault="00B57C98">
      <w:pPr>
        <w:spacing w:line="260" w:lineRule="exact"/>
        <w:ind w:firstLine="350"/>
      </w:pPr>
      <w:r>
        <w:t xml:space="preserve">The deadline of the abstract submission is </w:t>
      </w:r>
      <w:r w:rsidR="002A6333" w:rsidRPr="009E6DE9">
        <w:rPr>
          <w:b/>
          <w:bCs/>
          <w:color w:val="FF0000"/>
        </w:rPr>
        <w:t>December</w:t>
      </w:r>
      <w:r w:rsidR="00DC1EED" w:rsidRPr="009E6DE9">
        <w:rPr>
          <w:b/>
          <w:bCs/>
          <w:color w:val="FF0000"/>
        </w:rPr>
        <w:t xml:space="preserve"> </w:t>
      </w:r>
      <w:r w:rsidR="001902E4">
        <w:rPr>
          <w:b/>
          <w:bCs/>
          <w:color w:val="FF0000"/>
        </w:rPr>
        <w:t>22</w:t>
      </w:r>
      <w:r w:rsidR="00923FEC" w:rsidRPr="009E6DE9">
        <w:rPr>
          <w:b/>
          <w:bCs/>
          <w:color w:val="FF0000"/>
        </w:rPr>
        <w:t>, 202</w:t>
      </w:r>
      <w:r w:rsidR="001902E4">
        <w:rPr>
          <w:b/>
          <w:bCs/>
          <w:color w:val="FF0000"/>
        </w:rPr>
        <w:t>5</w:t>
      </w:r>
      <w:r>
        <w:t>. The authors will be informed of the acceptance of their paper by e-mail.</w:t>
      </w:r>
      <w:r w:rsidR="00720867">
        <w:t xml:space="preserve"> </w:t>
      </w:r>
      <w:r w:rsidR="00720867" w:rsidRPr="009E6DE9">
        <w:rPr>
          <w:b/>
          <w:bCs/>
          <w:color w:val="FF0000"/>
        </w:rPr>
        <w:t>Poster presenters are required to pay the registration fee by the early bird registration deadline.</w:t>
      </w:r>
    </w:p>
    <w:p w14:paraId="3BC5716B" w14:textId="77777777" w:rsidR="00B57C98" w:rsidRDefault="00B57C98">
      <w:pPr>
        <w:spacing w:line="260" w:lineRule="exact"/>
      </w:pPr>
    </w:p>
    <w:p w14:paraId="30CDD5CA" w14:textId="77777777" w:rsidR="00D14B9E" w:rsidRPr="00D14B9E" w:rsidRDefault="00D14B9E" w:rsidP="00D14B9E">
      <w:pPr>
        <w:spacing w:line="260" w:lineRule="exact"/>
        <w:rPr>
          <w:b/>
          <w:bCs/>
        </w:rPr>
      </w:pPr>
      <w:r w:rsidRPr="00D14B9E">
        <w:rPr>
          <w:b/>
          <w:bCs/>
        </w:rPr>
        <w:t>References</w:t>
      </w:r>
    </w:p>
    <w:p w14:paraId="638F7069" w14:textId="79FC103E" w:rsidR="00D14B9E" w:rsidRDefault="00D14B9E" w:rsidP="00D14B9E">
      <w:pPr>
        <w:spacing w:line="260" w:lineRule="exact"/>
      </w:pPr>
      <w:r>
        <w:t xml:space="preserve">[1] X. </w:t>
      </w:r>
      <w:proofErr w:type="spellStart"/>
      <w:r>
        <w:t>Xxx</w:t>
      </w:r>
      <w:proofErr w:type="spellEnd"/>
      <w:r>
        <w:t xml:space="preserve">, Y. </w:t>
      </w:r>
      <w:proofErr w:type="spellStart"/>
      <w:r>
        <w:t>Yyy</w:t>
      </w:r>
      <w:proofErr w:type="spellEnd"/>
      <w:r>
        <w:t xml:space="preserve">, and Z. Zzz, </w:t>
      </w:r>
      <w:r w:rsidRPr="00D14B9E">
        <w:rPr>
          <w:i/>
          <w:iCs/>
        </w:rPr>
        <w:t>Italici</w:t>
      </w:r>
      <w:r w:rsidR="00680613">
        <w:rPr>
          <w:i/>
          <w:iCs/>
        </w:rPr>
        <w:t>z</w:t>
      </w:r>
      <w:r w:rsidRPr="00D14B9E">
        <w:rPr>
          <w:i/>
          <w:iCs/>
        </w:rPr>
        <w:t>ed Journal Name</w:t>
      </w:r>
      <w:r>
        <w:t xml:space="preserve"> </w:t>
      </w:r>
      <w:r w:rsidRPr="00D14B9E">
        <w:rPr>
          <w:b/>
          <w:bCs/>
          <w:u w:val="single"/>
        </w:rPr>
        <w:t>Volume number</w:t>
      </w:r>
      <w:r w:rsidRPr="00D14B9E">
        <w:t>, page numbers</w:t>
      </w:r>
      <w:r>
        <w:t xml:space="preserve"> (Year).</w:t>
      </w:r>
    </w:p>
    <w:p w14:paraId="32FDA306" w14:textId="10AB3B3F" w:rsidR="00B57C98" w:rsidRDefault="00D14B9E" w:rsidP="00D14B9E">
      <w:pPr>
        <w:spacing w:line="260" w:lineRule="exact"/>
      </w:pPr>
      <w:r>
        <w:t xml:space="preserve">[2] X. </w:t>
      </w:r>
      <w:proofErr w:type="spellStart"/>
      <w:r>
        <w:t>Xxx</w:t>
      </w:r>
      <w:proofErr w:type="spellEnd"/>
      <w:r>
        <w:t xml:space="preserve">, Y. </w:t>
      </w:r>
      <w:proofErr w:type="spellStart"/>
      <w:r>
        <w:t>Yyy</w:t>
      </w:r>
      <w:proofErr w:type="spellEnd"/>
      <w:r>
        <w:t xml:space="preserve">, and Z. Zzz, </w:t>
      </w:r>
      <w:r w:rsidRPr="00D14B9E">
        <w:rPr>
          <w:i/>
          <w:iCs/>
        </w:rPr>
        <w:t>Italici</w:t>
      </w:r>
      <w:r w:rsidR="00680613">
        <w:rPr>
          <w:i/>
          <w:iCs/>
        </w:rPr>
        <w:t>z</w:t>
      </w:r>
      <w:r w:rsidRPr="00D14B9E">
        <w:rPr>
          <w:i/>
          <w:iCs/>
        </w:rPr>
        <w:t>ed Journal Name</w:t>
      </w:r>
      <w:r>
        <w:t xml:space="preserve"> </w:t>
      </w:r>
      <w:r w:rsidRPr="00D14B9E">
        <w:rPr>
          <w:b/>
          <w:bCs/>
          <w:u w:val="single"/>
        </w:rPr>
        <w:t>Volume number</w:t>
      </w:r>
      <w:r w:rsidRPr="00D14B9E">
        <w:t>, page numbers</w:t>
      </w:r>
      <w:r>
        <w:t xml:space="preserve"> (Year).</w:t>
      </w:r>
    </w:p>
    <w:sectPr w:rsidR="00B57C9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BF32" w14:textId="77777777" w:rsidR="0040621F" w:rsidRDefault="0040621F" w:rsidP="000673C0">
      <w:r>
        <w:separator/>
      </w:r>
    </w:p>
  </w:endnote>
  <w:endnote w:type="continuationSeparator" w:id="0">
    <w:p w14:paraId="17870825" w14:textId="77777777" w:rsidR="0040621F" w:rsidRDefault="0040621F" w:rsidP="0006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5C67" w14:textId="77777777" w:rsidR="00266F63" w:rsidRDefault="00266F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1D56" w14:textId="77777777" w:rsidR="00266F63" w:rsidRDefault="00266F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F69D" w14:textId="77777777" w:rsidR="00266F63" w:rsidRDefault="00266F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C18D" w14:textId="77777777" w:rsidR="0040621F" w:rsidRDefault="0040621F" w:rsidP="000673C0">
      <w:r>
        <w:separator/>
      </w:r>
    </w:p>
  </w:footnote>
  <w:footnote w:type="continuationSeparator" w:id="0">
    <w:p w14:paraId="5911911C" w14:textId="77777777" w:rsidR="0040621F" w:rsidRDefault="0040621F" w:rsidP="0006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93EB" w14:textId="77777777" w:rsidR="00266F63" w:rsidRDefault="00266F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70AE" w14:textId="77777777" w:rsidR="00266F63" w:rsidRDefault="00266F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40FB" w14:textId="77777777" w:rsidR="00266F63" w:rsidRDefault="00266F6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9C27C4D"/>
    <w:multiLevelType w:val="hybridMultilevel"/>
    <w:tmpl w:val="F8CE7D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6415209">
    <w:abstractNumId w:val="0"/>
  </w:num>
  <w:num w:numId="2" w16cid:durableId="190239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displayBackgroundShape/>
  <w:embedSystemFonts/>
  <w:bordersDoNotSurroundHeader/>
  <w:bordersDoNotSurroundFooter/>
  <w:proofState w:spelling="clean" w:grammar="clean"/>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E8"/>
    <w:rsid w:val="00021168"/>
    <w:rsid w:val="0003592C"/>
    <w:rsid w:val="0003617D"/>
    <w:rsid w:val="000673C0"/>
    <w:rsid w:val="000D52F5"/>
    <w:rsid w:val="000E0BFF"/>
    <w:rsid w:val="00110C76"/>
    <w:rsid w:val="00155B8E"/>
    <w:rsid w:val="001902E4"/>
    <w:rsid w:val="001F34CE"/>
    <w:rsid w:val="00260BEE"/>
    <w:rsid w:val="00266F63"/>
    <w:rsid w:val="002A5173"/>
    <w:rsid w:val="002A6333"/>
    <w:rsid w:val="00307E4B"/>
    <w:rsid w:val="003D2E5F"/>
    <w:rsid w:val="003E52AC"/>
    <w:rsid w:val="003E71AD"/>
    <w:rsid w:val="0040621F"/>
    <w:rsid w:val="00476868"/>
    <w:rsid w:val="004A1BBE"/>
    <w:rsid w:val="00527809"/>
    <w:rsid w:val="005961F6"/>
    <w:rsid w:val="00680613"/>
    <w:rsid w:val="00720867"/>
    <w:rsid w:val="007254F5"/>
    <w:rsid w:val="007F6D0C"/>
    <w:rsid w:val="008834DB"/>
    <w:rsid w:val="008A0604"/>
    <w:rsid w:val="008A66BE"/>
    <w:rsid w:val="008C26F7"/>
    <w:rsid w:val="008D3376"/>
    <w:rsid w:val="008E1ADA"/>
    <w:rsid w:val="008E6575"/>
    <w:rsid w:val="00923FEC"/>
    <w:rsid w:val="009C7CFA"/>
    <w:rsid w:val="009D0D91"/>
    <w:rsid w:val="009E6A7C"/>
    <w:rsid w:val="009E6DE9"/>
    <w:rsid w:val="00A72825"/>
    <w:rsid w:val="00A968AD"/>
    <w:rsid w:val="00AB06E7"/>
    <w:rsid w:val="00B50AF9"/>
    <w:rsid w:val="00B57C98"/>
    <w:rsid w:val="00C217E4"/>
    <w:rsid w:val="00C30720"/>
    <w:rsid w:val="00CE44EE"/>
    <w:rsid w:val="00D14B9E"/>
    <w:rsid w:val="00DA0F5A"/>
    <w:rsid w:val="00DA0F87"/>
    <w:rsid w:val="00DC1EED"/>
    <w:rsid w:val="00E1232C"/>
    <w:rsid w:val="00E41320"/>
    <w:rsid w:val="00E67B07"/>
    <w:rsid w:val="00E82388"/>
    <w:rsid w:val="00E827E8"/>
    <w:rsid w:val="00EF3B4B"/>
    <w:rsid w:val="00F06BBF"/>
    <w:rsid w:val="00F365C4"/>
    <w:rsid w:val="00F4638E"/>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49C836C"/>
  <w15:chartTrackingRefBased/>
  <w15:docId w15:val="{A5F6B37E-7C5E-7A47-BA5B-6872C524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paragraph" w:styleId="1">
    <w:name w:val="heading 1"/>
    <w:basedOn w:val="a"/>
    <w:next w:val="a"/>
    <w:qFormat/>
    <w:pPr>
      <w:keepNext/>
      <w:numPr>
        <w:numId w:val="1"/>
      </w:numPr>
      <w:jc w:val="center"/>
      <w:outlineLvl w:val="0"/>
    </w:pPr>
    <w:rPr>
      <w:i/>
    </w:rPr>
  </w:style>
  <w:style w:type="paragraph" w:styleId="2">
    <w:name w:val="heading 2"/>
    <w:basedOn w:val="a"/>
    <w:next w:val="a"/>
    <w:qFormat/>
    <w:pPr>
      <w:keepNext/>
      <w:numPr>
        <w:ilvl w:val="1"/>
        <w:numId w:val="1"/>
      </w:numPr>
      <w:spacing w:line="320" w:lineRule="exact"/>
      <w:outlineLvl w:val="1"/>
    </w:pPr>
  </w:style>
  <w:style w:type="paragraph" w:styleId="3">
    <w:name w:val="heading 3"/>
    <w:basedOn w:val="a"/>
    <w:next w:val="a"/>
    <w:qFormat/>
    <w:pPr>
      <w:keepNext/>
      <w:numPr>
        <w:ilvl w:val="2"/>
        <w:numId w:val="1"/>
      </w:numPr>
      <w:autoSpaceDE w:val="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FootnoteCharacters">
    <w:name w:val="Footnote Characters"/>
    <w:rPr>
      <w:vertAlign w:val="superscript"/>
    </w:rPr>
  </w:style>
  <w:style w:type="character" w:styleId="a3">
    <w:name w:val="Hyperlink"/>
    <w:basedOn w:val="a0"/>
  </w:style>
  <w:style w:type="character" w:customStyle="1" w:styleId="a4">
    <w:name w:val="ヘッダー (文字)"/>
    <w:rPr>
      <w:kern w:val="1"/>
      <w:sz w:val="21"/>
    </w:rPr>
  </w:style>
  <w:style w:type="character" w:customStyle="1" w:styleId="a5">
    <w:name w:val="フッター (文字)"/>
    <w:rPr>
      <w:kern w:val="1"/>
      <w:sz w:val="21"/>
    </w:rPr>
  </w:style>
  <w:style w:type="paragraph" w:customStyle="1" w:styleId="Heading">
    <w:name w:val="Heading"/>
    <w:basedOn w:val="a"/>
    <w:next w:val="a6"/>
    <w:pPr>
      <w:jc w:val="center"/>
    </w:pPr>
    <w:rPr>
      <w:sz w:val="28"/>
    </w:rPr>
  </w:style>
  <w:style w:type="paragraph" w:styleId="a6">
    <w:name w:val="Body Text"/>
    <w:basedOn w:val="a"/>
    <w:pPr>
      <w:spacing w:after="120"/>
    </w:pPr>
  </w:style>
  <w:style w:type="paragraph" w:styleId="a7">
    <w:name w:val="List"/>
    <w:basedOn w:val="a6"/>
    <w:rPr>
      <w:rFonts w:cs="Helvetica"/>
    </w:rPr>
  </w:style>
  <w:style w:type="paragraph" w:styleId="a8">
    <w:name w:val="caption"/>
    <w:basedOn w:val="a"/>
    <w:qFormat/>
    <w:pPr>
      <w:suppressLineNumbers/>
      <w:spacing w:before="120" w:after="120"/>
    </w:pPr>
  </w:style>
  <w:style w:type="paragraph" w:customStyle="1" w:styleId="Index">
    <w:name w:val="Index"/>
    <w:basedOn w:val="a"/>
    <w:pPr>
      <w:suppressLineNumbers/>
    </w:pPr>
    <w:rPr>
      <w:rFonts w:cs="Helvetica"/>
    </w:rPr>
  </w:style>
  <w:style w:type="paragraph" w:styleId="a9">
    <w:name w:val="footnote text"/>
    <w:basedOn w:val="a"/>
    <w:pPr>
      <w:snapToGrid w:val="0"/>
      <w:jc w:val="left"/>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1102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 abstract example for the submission to PLMCN8</vt:lpstr>
      <vt:lpstr>An abstract example for the submission to PLMCN8</vt:lpstr>
    </vt:vector>
  </TitlesOfParts>
  <Company>The University of Tokyo</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abstract example for the submission to PLMCN8</dc:title>
  <dc:subject/>
  <dc:creator>PLMCN8</dc:creator>
  <cp:keywords/>
  <cp:lastModifiedBy>Takuo Tanaka</cp:lastModifiedBy>
  <cp:revision>18</cp:revision>
  <cp:lastPrinted>2007-11-22T03:48:00Z</cp:lastPrinted>
  <dcterms:created xsi:type="dcterms:W3CDTF">2024-10-03T08:38:00Z</dcterms:created>
  <dcterms:modified xsi:type="dcterms:W3CDTF">2025-09-05T04:36:00Z</dcterms:modified>
</cp:coreProperties>
</file>